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theme/themeOverride1.xml" ContentType="application/vnd.openxmlformats-officedocument.themeOverride+xml"/>
  <Override PartName="/word/charts/chart14.xml" ContentType="application/vnd.openxmlformats-officedocument.drawingml.chart+xml"/>
  <Override PartName="/word/charts/chart15.xml" ContentType="application/vnd.openxmlformats-officedocument.drawingml.chart+xml"/>
  <Override PartName="/word/theme/themeOverride2.xml" ContentType="application/vnd.openxmlformats-officedocument.themeOverride+xml"/>
  <Override PartName="/word/charts/chart16.xml" ContentType="application/vnd.openxmlformats-officedocument.drawingml.chart+xml"/>
  <Override PartName="/word/theme/themeOverride3.xml" ContentType="application/vnd.openxmlformats-officedocument.themeOverride+xml"/>
  <Override PartName="/word/charts/chart17.xml" ContentType="application/vnd.openxmlformats-officedocument.drawingml.chart+xml"/>
  <Override PartName="/word/theme/themeOverride4.xml" ContentType="application/vnd.openxmlformats-officedocument.themeOverride+xml"/>
  <Override PartName="/word/charts/chart18.xml" ContentType="application/vnd.openxmlformats-officedocument.drawingml.chart+xml"/>
  <Override PartName="/word/theme/themeOverride5.xml" ContentType="application/vnd.openxmlformats-officedocument.themeOverride+xml"/>
  <Override PartName="/word/charts/chart1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8AC9E7" w14:textId="709E6BCB" w:rsidR="00BA58BB" w:rsidRPr="00E2685C" w:rsidRDefault="00BA58BB" w:rsidP="00BA58BB">
      <w:pPr>
        <w:jc w:val="center"/>
        <w:rPr>
          <w:rFonts w:ascii="Times New Roman" w:hAnsi="Times New Roman" w:cs="Times New Roman"/>
          <w:b/>
          <w:bCs/>
          <w:sz w:val="28"/>
          <w:szCs w:val="28"/>
        </w:rPr>
      </w:pPr>
      <w:r w:rsidRPr="00E2685C">
        <w:rPr>
          <w:rFonts w:ascii="Times New Roman" w:hAnsi="Times New Roman" w:cs="Times New Roman"/>
          <w:b/>
          <w:bCs/>
          <w:sz w:val="28"/>
          <w:szCs w:val="28"/>
        </w:rPr>
        <w:t>«Айгөлек» бөбекжай – балабақшасы МКҚК атындағы мектепке дейінгі мекеменің ұсынатын білім беру қызметіне қанағаттану деңге</w:t>
      </w:r>
      <w:r w:rsidR="00BF7F85">
        <w:rPr>
          <w:rFonts w:ascii="Times New Roman" w:hAnsi="Times New Roman" w:cs="Times New Roman"/>
          <w:b/>
          <w:bCs/>
          <w:sz w:val="28"/>
          <w:szCs w:val="28"/>
        </w:rPr>
        <w:t>й</w:t>
      </w:r>
      <w:r w:rsidRPr="00E2685C">
        <w:rPr>
          <w:rFonts w:ascii="Times New Roman" w:hAnsi="Times New Roman" w:cs="Times New Roman"/>
          <w:b/>
          <w:bCs/>
          <w:sz w:val="28"/>
          <w:szCs w:val="28"/>
        </w:rPr>
        <w:t>ін анықтау мақсатында сауалнама.</w:t>
      </w:r>
    </w:p>
    <w:p w14:paraId="147063F5" w14:textId="282B7F6F" w:rsidR="00BA58BB" w:rsidRDefault="00BA58BB" w:rsidP="00BA58BB">
      <w:pPr>
        <w:jc w:val="both"/>
        <w:rPr>
          <w:rFonts w:ascii="Times New Roman" w:hAnsi="Times New Roman" w:cs="Times New Roman"/>
          <w:b/>
          <w:bCs/>
          <w:sz w:val="24"/>
          <w:szCs w:val="24"/>
        </w:rPr>
      </w:pPr>
      <w:r>
        <w:rPr>
          <w:rFonts w:ascii="Times New Roman" w:hAnsi="Times New Roman" w:cs="Times New Roman"/>
          <w:b/>
          <w:bCs/>
          <w:sz w:val="24"/>
          <w:szCs w:val="24"/>
        </w:rPr>
        <w:t xml:space="preserve">Педагогтар </w:t>
      </w:r>
      <w:r w:rsidRPr="00E2685C">
        <w:rPr>
          <w:rFonts w:ascii="Times New Roman" w:hAnsi="Times New Roman" w:cs="Times New Roman"/>
          <w:b/>
          <w:bCs/>
          <w:sz w:val="24"/>
          <w:szCs w:val="24"/>
        </w:rPr>
        <w:t>үшін:</w:t>
      </w:r>
    </w:p>
    <w:p w14:paraId="583DA8C5" w14:textId="0EEC18ED" w:rsidR="00BA58BB" w:rsidRDefault="00BA58BB" w:rsidP="00BA58BB">
      <w:pPr>
        <w:pStyle w:val="a3"/>
        <w:numPr>
          <w:ilvl w:val="0"/>
          <w:numId w:val="1"/>
        </w:numPr>
        <w:jc w:val="both"/>
        <w:rPr>
          <w:rFonts w:ascii="Times New Roman" w:hAnsi="Times New Roman" w:cs="Times New Roman"/>
          <w:b/>
          <w:bCs/>
          <w:sz w:val="24"/>
          <w:szCs w:val="24"/>
        </w:rPr>
      </w:pPr>
      <w:bookmarkStart w:id="0" w:name="_Hlk154436929"/>
      <w:r>
        <w:rPr>
          <w:rFonts w:ascii="Times New Roman" w:hAnsi="Times New Roman" w:cs="Times New Roman"/>
          <w:b/>
          <w:bCs/>
          <w:sz w:val="24"/>
          <w:szCs w:val="24"/>
        </w:rPr>
        <w:t xml:space="preserve">Мектепке дейінгі ұйымның жұмысы уақыт </w:t>
      </w:r>
      <w:r w:rsidRPr="00BA58BB">
        <w:rPr>
          <w:rFonts w:ascii="Times New Roman" w:hAnsi="Times New Roman" w:cs="Times New Roman"/>
          <w:b/>
          <w:bCs/>
          <w:sz w:val="24"/>
          <w:szCs w:val="24"/>
        </w:rPr>
        <w:t xml:space="preserve">                                                  2</w:t>
      </w:r>
      <w:r>
        <w:rPr>
          <w:rFonts w:ascii="Times New Roman" w:hAnsi="Times New Roman" w:cs="Times New Roman"/>
          <w:b/>
          <w:bCs/>
          <w:sz w:val="24"/>
          <w:szCs w:val="24"/>
        </w:rPr>
        <w:t xml:space="preserve">.Педагогтерге білім беру процесіне белсенді </w:t>
      </w:r>
      <w:r w:rsidR="00A30140">
        <w:rPr>
          <w:rFonts w:ascii="Times New Roman" w:hAnsi="Times New Roman" w:cs="Times New Roman"/>
          <w:b/>
          <w:bCs/>
          <w:sz w:val="24"/>
          <w:szCs w:val="24"/>
        </w:rPr>
        <w:t>қатысу</w:t>
      </w:r>
    </w:p>
    <w:p w14:paraId="0C7B87A8" w14:textId="77777777" w:rsidR="00BF7F85" w:rsidRDefault="00F108DA" w:rsidP="00BA58BB">
      <w:pPr>
        <w:pStyle w:val="a3"/>
        <w:jc w:val="both"/>
        <w:rPr>
          <w:rFonts w:ascii="Times New Roman" w:hAnsi="Times New Roman" w:cs="Times New Roman"/>
          <w:b/>
          <w:bCs/>
          <w:sz w:val="24"/>
          <w:szCs w:val="24"/>
        </w:rPr>
      </w:pPr>
      <w:r>
        <w:rPr>
          <w:rFonts w:ascii="Times New Roman" w:hAnsi="Times New Roman" w:cs="Times New Roman"/>
          <w:b/>
          <w:bCs/>
          <w:sz w:val="24"/>
          <w:szCs w:val="24"/>
        </w:rPr>
        <w:t>т</w:t>
      </w:r>
      <w:r w:rsidR="00BA58BB">
        <w:rPr>
          <w:rFonts w:ascii="Times New Roman" w:hAnsi="Times New Roman" w:cs="Times New Roman"/>
          <w:b/>
          <w:bCs/>
          <w:sz w:val="24"/>
          <w:szCs w:val="24"/>
        </w:rPr>
        <w:t>алаптарына сәйкес келеді, инновация режимінде</w:t>
      </w:r>
      <w:r w:rsidR="00A30140">
        <w:rPr>
          <w:rFonts w:ascii="Times New Roman" w:hAnsi="Times New Roman" w:cs="Times New Roman"/>
          <w:b/>
          <w:bCs/>
          <w:sz w:val="24"/>
          <w:szCs w:val="24"/>
        </w:rPr>
        <w:t xml:space="preserve"> </w:t>
      </w:r>
    </w:p>
    <w:p w14:paraId="45E9838E" w14:textId="0746F3FE" w:rsidR="00BA58BB" w:rsidRPr="00BF7F85" w:rsidRDefault="00A30140" w:rsidP="00BF7F85">
      <w:pPr>
        <w:pStyle w:val="a3"/>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F7F85">
        <w:rPr>
          <w:rFonts w:ascii="Times New Roman" w:hAnsi="Times New Roman" w:cs="Times New Roman"/>
          <w:b/>
          <w:bCs/>
          <w:sz w:val="24"/>
          <w:szCs w:val="24"/>
        </w:rPr>
        <w:t>Өтеді.</w:t>
      </w:r>
      <w:r>
        <w:rPr>
          <w:rFonts w:ascii="Times New Roman" w:hAnsi="Times New Roman" w:cs="Times New Roman"/>
          <w:b/>
          <w:bCs/>
          <w:sz w:val="24"/>
          <w:szCs w:val="24"/>
        </w:rPr>
        <w:t xml:space="preserve">                                </w:t>
      </w:r>
      <w:r w:rsidR="00BF7F85">
        <w:rPr>
          <w:rFonts w:ascii="Times New Roman" w:hAnsi="Times New Roman" w:cs="Times New Roman"/>
          <w:b/>
          <w:bCs/>
          <w:sz w:val="24"/>
          <w:szCs w:val="24"/>
        </w:rPr>
        <w:t xml:space="preserve">                                               </w:t>
      </w:r>
      <w:r w:rsidR="00BF7F85" w:rsidRPr="00BF7F85">
        <w:rPr>
          <w:rFonts w:ascii="Times New Roman" w:hAnsi="Times New Roman" w:cs="Times New Roman"/>
          <w:b/>
          <w:bCs/>
          <w:sz w:val="24"/>
          <w:szCs w:val="24"/>
        </w:rPr>
        <w:t xml:space="preserve">                                </w:t>
      </w:r>
      <w:r w:rsidRPr="00BF7F85">
        <w:rPr>
          <w:rFonts w:ascii="Times New Roman" w:hAnsi="Times New Roman" w:cs="Times New Roman"/>
          <w:b/>
          <w:bCs/>
          <w:sz w:val="24"/>
          <w:szCs w:val="24"/>
        </w:rPr>
        <w:t xml:space="preserve">       және біліктілігін арттыру үшін жағдайлар жасалған</w:t>
      </w:r>
    </w:p>
    <w:p w14:paraId="0DCAFC7E" w14:textId="78D357D8" w:rsidR="00BA58BB" w:rsidRDefault="00BF7F85" w:rsidP="00BF7F85">
      <w:pPr>
        <w:pStyle w:val="a3"/>
        <w:rPr>
          <w:rFonts w:ascii="Times New Roman" w:hAnsi="Times New Roman" w:cs="Times New Roman"/>
          <w:b/>
          <w:bCs/>
          <w:sz w:val="24"/>
          <w:szCs w:val="24"/>
        </w:rPr>
      </w:pPr>
      <w:r>
        <w:rPr>
          <w:rFonts w:ascii="Times New Roman" w:hAnsi="Times New Roman" w:cs="Times New Roman"/>
          <w:b/>
          <w:bCs/>
          <w:sz w:val="24"/>
          <w:szCs w:val="24"/>
        </w:rPr>
        <w:t xml:space="preserve">                      </w:t>
      </w:r>
    </w:p>
    <w:p w14:paraId="24A62625" w14:textId="1B5E4BF8" w:rsidR="00BA58BB" w:rsidRPr="00BA58BB" w:rsidRDefault="00A30140" w:rsidP="00BA58BB">
      <w:pPr>
        <w:pStyle w:val="a3"/>
        <w:jc w:val="both"/>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0B952903" wp14:editId="7A4361F6">
            <wp:extent cx="3438525" cy="1924050"/>
            <wp:effectExtent l="0" t="0" r="9525" b="19050"/>
            <wp:docPr id="156285053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BA58BB">
        <w:rPr>
          <w:rFonts w:ascii="Times New Roman" w:hAnsi="Times New Roman" w:cs="Times New Roman"/>
          <w:b/>
          <w:bCs/>
          <w:noProof/>
          <w:sz w:val="24"/>
          <w:szCs w:val="24"/>
          <w:lang w:eastAsia="ru-RU"/>
        </w:rPr>
        <w:drawing>
          <wp:anchor distT="0" distB="0" distL="114300" distR="114300" simplePos="0" relativeHeight="251658240" behindDoc="0" locked="0" layoutInCell="1" allowOverlap="1" wp14:anchorId="6850B872" wp14:editId="5164A594">
            <wp:simplePos x="1173480" y="1851660"/>
            <wp:positionH relativeFrom="column">
              <wp:align>left</wp:align>
            </wp:positionH>
            <wp:positionV relativeFrom="paragraph">
              <wp:align>top</wp:align>
            </wp:positionV>
            <wp:extent cx="3268980" cy="1859280"/>
            <wp:effectExtent l="0" t="0" r="7620" b="7620"/>
            <wp:wrapSquare wrapText="bothSides"/>
            <wp:docPr id="41798183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ascii="Times New Roman" w:hAnsi="Times New Roman" w:cs="Times New Roman"/>
          <w:b/>
          <w:bCs/>
          <w:sz w:val="24"/>
          <w:szCs w:val="24"/>
        </w:rPr>
        <w:br w:type="textWrapping" w:clear="all"/>
      </w:r>
    </w:p>
    <w:p w14:paraId="529C6BA2" w14:textId="33FE71AF" w:rsidR="004A5CA4" w:rsidRPr="00A30140" w:rsidRDefault="00A30140" w:rsidP="00A30140">
      <w:pPr>
        <w:rPr>
          <w:rFonts w:ascii="Times New Roman" w:hAnsi="Times New Roman" w:cs="Times New Roman"/>
          <w:b/>
          <w:bCs/>
        </w:rPr>
      </w:pPr>
      <w:r w:rsidRPr="00A30140">
        <w:rPr>
          <w:rFonts w:ascii="Times New Roman" w:hAnsi="Times New Roman" w:cs="Times New Roman"/>
          <w:b/>
          <w:bCs/>
        </w:rPr>
        <w:t>3.Педагогтар тиімді әдістемелік көмек алады</w:t>
      </w:r>
      <w:r>
        <w:rPr>
          <w:rFonts w:ascii="Times New Roman" w:hAnsi="Times New Roman" w:cs="Times New Roman"/>
          <w:b/>
          <w:bCs/>
        </w:rPr>
        <w:t>.</w:t>
      </w:r>
      <w:r w:rsidRPr="00A30140">
        <w:rPr>
          <w:rFonts w:ascii="Times New Roman" w:hAnsi="Times New Roman" w:cs="Times New Roman"/>
          <w:b/>
          <w:bCs/>
        </w:rPr>
        <w:t xml:space="preserve">                                                                           </w:t>
      </w:r>
      <w:r w:rsidRPr="00004422">
        <w:rPr>
          <w:rFonts w:ascii="Times New Roman" w:hAnsi="Times New Roman" w:cs="Times New Roman"/>
          <w:b/>
          <w:bCs/>
        </w:rPr>
        <w:t>4</w:t>
      </w:r>
      <w:r>
        <w:rPr>
          <w:rFonts w:ascii="Times New Roman" w:hAnsi="Times New Roman" w:cs="Times New Roman"/>
          <w:b/>
          <w:bCs/>
        </w:rPr>
        <w:t>. Мұғалімдер эмоционалды-психологиялық қолдау алады</w:t>
      </w:r>
    </w:p>
    <w:p w14:paraId="12D559C9" w14:textId="1B483E8D" w:rsidR="00A30140" w:rsidRPr="00004422" w:rsidRDefault="00024D31" w:rsidP="00024D31">
      <w:pPr>
        <w:tabs>
          <w:tab w:val="left" w:pos="6237"/>
        </w:tabs>
        <w:rPr>
          <w:rFonts w:ascii="Times New Roman" w:hAnsi="Times New Roman" w:cs="Times New Roman"/>
          <w:b/>
          <w:bCs/>
        </w:rPr>
      </w:pPr>
      <w:r w:rsidRPr="00004422">
        <w:rPr>
          <w:rFonts w:ascii="Times New Roman" w:hAnsi="Times New Roman" w:cs="Times New Roman"/>
          <w:b/>
          <w:bCs/>
        </w:rPr>
        <w:t xml:space="preserve">           </w:t>
      </w:r>
      <w:r w:rsidR="00BF7F85">
        <w:rPr>
          <w:rFonts w:ascii="Times New Roman" w:hAnsi="Times New Roman" w:cs="Times New Roman"/>
          <w:b/>
          <w:bCs/>
          <w:noProof/>
          <w:sz w:val="24"/>
          <w:szCs w:val="24"/>
          <w:lang w:eastAsia="ru-RU"/>
        </w:rPr>
        <w:drawing>
          <wp:inline distT="0" distB="0" distL="0" distR="0" wp14:anchorId="3D94566E" wp14:editId="7EC47E11">
            <wp:extent cx="3438525" cy="187642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004422">
        <w:rPr>
          <w:rFonts w:ascii="Times New Roman" w:hAnsi="Times New Roman" w:cs="Times New Roman"/>
          <w:b/>
          <w:bCs/>
        </w:rPr>
        <w:t xml:space="preserve">                          </w:t>
      </w:r>
      <w:r w:rsidR="00BF7F85">
        <w:rPr>
          <w:rFonts w:ascii="Times New Roman" w:hAnsi="Times New Roman" w:cs="Times New Roman"/>
          <w:b/>
          <w:bCs/>
        </w:rPr>
        <w:t xml:space="preserve">    </w:t>
      </w:r>
      <w:r w:rsidRPr="00004422">
        <w:rPr>
          <w:rFonts w:ascii="Times New Roman" w:hAnsi="Times New Roman" w:cs="Times New Roman"/>
          <w:b/>
          <w:bCs/>
        </w:rPr>
        <w:t xml:space="preserve">                  </w:t>
      </w:r>
      <w:bookmarkEnd w:id="0"/>
      <w:r w:rsidR="00A30140">
        <w:rPr>
          <w:rFonts w:ascii="Times New Roman" w:hAnsi="Times New Roman" w:cs="Times New Roman"/>
          <w:b/>
          <w:bCs/>
          <w:noProof/>
          <w:lang w:eastAsia="ru-RU"/>
        </w:rPr>
        <w:drawing>
          <wp:inline distT="0" distB="0" distL="0" distR="0" wp14:anchorId="41A429BB" wp14:editId="079F47C8">
            <wp:extent cx="3619500" cy="2080260"/>
            <wp:effectExtent l="0" t="0" r="0" b="15240"/>
            <wp:docPr id="1179531598"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DFDB378" w14:textId="77777777" w:rsidR="00F108DA" w:rsidRPr="00004422" w:rsidRDefault="00F108DA" w:rsidP="00024D31">
      <w:pPr>
        <w:tabs>
          <w:tab w:val="left" w:pos="6237"/>
        </w:tabs>
        <w:rPr>
          <w:rFonts w:ascii="Times New Roman" w:hAnsi="Times New Roman" w:cs="Times New Roman"/>
          <w:b/>
          <w:bCs/>
        </w:rPr>
      </w:pPr>
    </w:p>
    <w:p w14:paraId="40611366" w14:textId="77777777" w:rsidR="00F108DA" w:rsidRPr="00004422" w:rsidRDefault="00F108DA" w:rsidP="00024D31">
      <w:pPr>
        <w:tabs>
          <w:tab w:val="left" w:pos="6237"/>
        </w:tabs>
        <w:rPr>
          <w:rFonts w:ascii="Times New Roman" w:hAnsi="Times New Roman" w:cs="Times New Roman"/>
          <w:b/>
          <w:bCs/>
        </w:rPr>
      </w:pPr>
    </w:p>
    <w:p w14:paraId="03A45F89" w14:textId="58E3007B" w:rsidR="00F108DA" w:rsidRPr="00F108DA" w:rsidRDefault="00F108DA" w:rsidP="00F108DA">
      <w:pPr>
        <w:tabs>
          <w:tab w:val="center" w:pos="7285"/>
        </w:tabs>
        <w:spacing w:after="0" w:line="240" w:lineRule="auto"/>
        <w:rPr>
          <w:rFonts w:ascii="Times New Roman" w:hAnsi="Times New Roman" w:cs="Times New Roman"/>
          <w:b/>
          <w:bCs/>
        </w:rPr>
      </w:pPr>
      <w:r w:rsidRPr="00004422">
        <w:rPr>
          <w:rFonts w:ascii="Times New Roman" w:hAnsi="Times New Roman" w:cs="Times New Roman"/>
          <w:b/>
          <w:bCs/>
        </w:rPr>
        <w:t>5</w:t>
      </w:r>
      <w:r>
        <w:rPr>
          <w:rFonts w:ascii="Times New Roman" w:hAnsi="Times New Roman" w:cs="Times New Roman"/>
          <w:b/>
          <w:bCs/>
        </w:rPr>
        <w:t xml:space="preserve">. Оқыту мен тәрбиелеудің сапалы процесін ұйымдастыру </w:t>
      </w:r>
      <w:r>
        <w:rPr>
          <w:rFonts w:ascii="Times New Roman" w:hAnsi="Times New Roman" w:cs="Times New Roman"/>
          <w:b/>
          <w:bCs/>
        </w:rPr>
        <w:tab/>
      </w:r>
      <w:r w:rsidRPr="00004422">
        <w:rPr>
          <w:rFonts w:ascii="Times New Roman" w:hAnsi="Times New Roman" w:cs="Times New Roman"/>
          <w:b/>
          <w:bCs/>
        </w:rPr>
        <w:t xml:space="preserve">           </w:t>
      </w:r>
      <w:r>
        <w:rPr>
          <w:rFonts w:ascii="Times New Roman" w:hAnsi="Times New Roman" w:cs="Times New Roman"/>
          <w:b/>
          <w:bCs/>
        </w:rPr>
        <w:t xml:space="preserve">             </w:t>
      </w:r>
      <w:r w:rsidR="00693B65" w:rsidRPr="00004422">
        <w:rPr>
          <w:rFonts w:ascii="Times New Roman" w:hAnsi="Times New Roman" w:cs="Times New Roman"/>
          <w:b/>
          <w:bCs/>
        </w:rPr>
        <w:t xml:space="preserve">       </w:t>
      </w:r>
      <w:r w:rsidRPr="00004422">
        <w:rPr>
          <w:rFonts w:ascii="Times New Roman" w:hAnsi="Times New Roman" w:cs="Times New Roman"/>
          <w:b/>
          <w:bCs/>
        </w:rPr>
        <w:t xml:space="preserve"> 6</w:t>
      </w:r>
      <w:r>
        <w:rPr>
          <w:rFonts w:ascii="Times New Roman" w:hAnsi="Times New Roman" w:cs="Times New Roman"/>
          <w:b/>
          <w:bCs/>
        </w:rPr>
        <w:t xml:space="preserve">. Педагогтердің біліктілігін арттыру курстарынан уақытылы өтуі </w:t>
      </w:r>
    </w:p>
    <w:p w14:paraId="33D152E2" w14:textId="435C3554" w:rsidR="00F108DA" w:rsidRDefault="00F108DA" w:rsidP="00F108DA">
      <w:pPr>
        <w:tabs>
          <w:tab w:val="center" w:pos="7285"/>
        </w:tabs>
        <w:spacing w:after="0" w:line="240" w:lineRule="auto"/>
        <w:rPr>
          <w:rFonts w:ascii="Times New Roman" w:hAnsi="Times New Roman" w:cs="Times New Roman"/>
          <w:b/>
          <w:bCs/>
        </w:rPr>
      </w:pPr>
      <w:r>
        <w:rPr>
          <w:rFonts w:ascii="Times New Roman" w:hAnsi="Times New Roman" w:cs="Times New Roman"/>
          <w:b/>
          <w:bCs/>
        </w:rPr>
        <w:t xml:space="preserve">    үшін жағдайлар жасалған</w:t>
      </w:r>
      <w:r>
        <w:rPr>
          <w:rFonts w:ascii="Times New Roman" w:hAnsi="Times New Roman" w:cs="Times New Roman"/>
          <w:b/>
          <w:bCs/>
        </w:rPr>
        <w:tab/>
        <w:t xml:space="preserve">                                                       </w:t>
      </w:r>
      <w:r w:rsidR="00693B65" w:rsidRPr="00693B65">
        <w:rPr>
          <w:rFonts w:ascii="Times New Roman" w:hAnsi="Times New Roman" w:cs="Times New Roman"/>
          <w:b/>
          <w:bCs/>
        </w:rPr>
        <w:t xml:space="preserve">            </w:t>
      </w:r>
      <w:r>
        <w:rPr>
          <w:rFonts w:ascii="Times New Roman" w:hAnsi="Times New Roman" w:cs="Times New Roman"/>
          <w:b/>
          <w:bCs/>
        </w:rPr>
        <w:t xml:space="preserve">  үшін жағдайлар жасалған</w:t>
      </w:r>
    </w:p>
    <w:p w14:paraId="150FE41B" w14:textId="307D0D6B" w:rsidR="00693B65" w:rsidRDefault="00F108DA" w:rsidP="00F108DA">
      <w:pPr>
        <w:tabs>
          <w:tab w:val="left" w:pos="6237"/>
        </w:tabs>
        <w:spacing w:after="0" w:line="240" w:lineRule="auto"/>
        <w:rPr>
          <w:rFonts w:ascii="Times New Roman" w:hAnsi="Times New Roman" w:cs="Times New Roman"/>
          <w:b/>
          <w:bCs/>
        </w:rPr>
      </w:pPr>
      <w:r>
        <w:rPr>
          <w:rFonts w:ascii="Times New Roman" w:hAnsi="Times New Roman" w:cs="Times New Roman"/>
          <w:b/>
          <w:bCs/>
          <w:noProof/>
          <w:lang w:eastAsia="ru-RU"/>
        </w:rPr>
        <w:drawing>
          <wp:anchor distT="0" distB="0" distL="114300" distR="114300" simplePos="0" relativeHeight="251659264" behindDoc="0" locked="0" layoutInCell="1" allowOverlap="1" wp14:anchorId="148B4188" wp14:editId="2709CD3F">
            <wp:simplePos x="0" y="0"/>
            <wp:positionH relativeFrom="column">
              <wp:posOffset>-28575</wp:posOffset>
            </wp:positionH>
            <wp:positionV relativeFrom="paragraph">
              <wp:posOffset>238125</wp:posOffset>
            </wp:positionV>
            <wp:extent cx="3627120" cy="2118360"/>
            <wp:effectExtent l="0" t="0" r="11430" b="15240"/>
            <wp:wrapSquare wrapText="bothSides"/>
            <wp:docPr id="1765053558"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693B65" w:rsidRPr="00693B65">
        <w:rPr>
          <w:rFonts w:ascii="Times New Roman" w:hAnsi="Times New Roman" w:cs="Times New Roman"/>
          <w:b/>
          <w:bCs/>
        </w:rPr>
        <w:t xml:space="preserve">                                           </w:t>
      </w:r>
      <w:r w:rsidR="00BF7F85">
        <w:rPr>
          <w:rFonts w:ascii="Times New Roman" w:hAnsi="Times New Roman" w:cs="Times New Roman"/>
          <w:b/>
          <w:bCs/>
          <w:noProof/>
          <w:lang w:eastAsia="ru-RU"/>
        </w:rPr>
        <w:drawing>
          <wp:inline distT="0" distB="0" distL="0" distR="0" wp14:anchorId="6453C038" wp14:editId="7C021BB4">
            <wp:extent cx="3619500" cy="2080260"/>
            <wp:effectExtent l="0" t="0" r="0" b="15240"/>
            <wp:docPr id="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1C9027" w14:textId="31A7FFDF" w:rsidR="00F108DA" w:rsidRDefault="00F108DA" w:rsidP="00F108DA">
      <w:pPr>
        <w:tabs>
          <w:tab w:val="left" w:pos="6237"/>
        </w:tabs>
        <w:spacing w:after="0" w:line="240" w:lineRule="auto"/>
        <w:rPr>
          <w:rFonts w:ascii="Times New Roman" w:hAnsi="Times New Roman" w:cs="Times New Roman"/>
          <w:b/>
          <w:bCs/>
        </w:rPr>
      </w:pPr>
      <w:r>
        <w:rPr>
          <w:rFonts w:ascii="Times New Roman" w:hAnsi="Times New Roman" w:cs="Times New Roman"/>
          <w:b/>
          <w:bCs/>
        </w:rPr>
        <w:br w:type="textWrapping" w:clear="all"/>
      </w:r>
    </w:p>
    <w:p w14:paraId="5162DA81" w14:textId="6A8B58C1" w:rsidR="00693B65" w:rsidRPr="00004422" w:rsidRDefault="00693B65" w:rsidP="00004422">
      <w:pPr>
        <w:tabs>
          <w:tab w:val="left" w:pos="8316"/>
        </w:tabs>
        <w:spacing w:after="0" w:line="240" w:lineRule="auto"/>
        <w:rPr>
          <w:rFonts w:ascii="Times New Roman" w:hAnsi="Times New Roman" w:cs="Times New Roman"/>
        </w:rPr>
      </w:pPr>
      <w:r w:rsidRPr="00C47E09">
        <w:rPr>
          <w:rFonts w:ascii="Times New Roman" w:hAnsi="Times New Roman" w:cs="Times New Roman"/>
          <w:b/>
          <w:bCs/>
        </w:rPr>
        <w:t>7.Еңбек жағдайлары ҚР Еңбек кодексінің талаптарына</w:t>
      </w:r>
      <w:r w:rsidR="00004422">
        <w:rPr>
          <w:rFonts w:ascii="Times New Roman" w:hAnsi="Times New Roman" w:cs="Times New Roman"/>
        </w:rPr>
        <w:tab/>
      </w:r>
      <w:r w:rsidR="00004422" w:rsidRPr="00C47E09">
        <w:rPr>
          <w:rFonts w:ascii="Times New Roman" w:hAnsi="Times New Roman" w:cs="Times New Roman"/>
          <w:b/>
          <w:bCs/>
        </w:rPr>
        <w:t>8. Әкімшіліктің жұмыс стилі мұғалімдердің өзін – өзі</w:t>
      </w:r>
      <w:r w:rsidR="00004422">
        <w:rPr>
          <w:rFonts w:ascii="Times New Roman" w:hAnsi="Times New Roman" w:cs="Times New Roman"/>
        </w:rPr>
        <w:t xml:space="preserve"> </w:t>
      </w:r>
    </w:p>
    <w:p w14:paraId="62A7BAD3" w14:textId="30AD5FF1" w:rsidR="00693B65" w:rsidRPr="00004422" w:rsidRDefault="00693B65" w:rsidP="00004422">
      <w:pPr>
        <w:tabs>
          <w:tab w:val="left" w:pos="8316"/>
        </w:tabs>
        <w:spacing w:after="0" w:line="240" w:lineRule="auto"/>
        <w:rPr>
          <w:rFonts w:ascii="Times New Roman" w:hAnsi="Times New Roman" w:cs="Times New Roman"/>
        </w:rPr>
      </w:pPr>
      <w:r w:rsidRPr="00C47E09">
        <w:rPr>
          <w:rFonts w:ascii="Times New Roman" w:hAnsi="Times New Roman" w:cs="Times New Roman"/>
          <w:b/>
          <w:bCs/>
        </w:rPr>
        <w:t>сәйкес келеді.</w:t>
      </w:r>
      <w:r w:rsidR="00004422">
        <w:rPr>
          <w:rFonts w:ascii="Times New Roman" w:hAnsi="Times New Roman" w:cs="Times New Roman"/>
        </w:rPr>
        <w:tab/>
        <w:t xml:space="preserve">  </w:t>
      </w:r>
      <w:r w:rsidR="00C47E09" w:rsidRPr="00C47E09">
        <w:rPr>
          <w:rFonts w:ascii="Times New Roman" w:hAnsi="Times New Roman" w:cs="Times New Roman"/>
          <w:b/>
          <w:bCs/>
        </w:rPr>
        <w:t>дамытуына ж</w:t>
      </w:r>
      <w:r w:rsidR="00004422" w:rsidRPr="00C47E09">
        <w:rPr>
          <w:rFonts w:ascii="Times New Roman" w:hAnsi="Times New Roman" w:cs="Times New Roman"/>
          <w:b/>
          <w:bCs/>
        </w:rPr>
        <w:t>әне өзін – өзі бекітуіне ықпал етеді.</w:t>
      </w:r>
    </w:p>
    <w:p w14:paraId="005057C9" w14:textId="12EF90BB" w:rsidR="00693B65" w:rsidRDefault="00004422" w:rsidP="00693B65">
      <w:pPr>
        <w:spacing w:after="0" w:line="240" w:lineRule="auto"/>
        <w:rPr>
          <w:rFonts w:ascii="Times New Roman" w:hAnsi="Times New Roman" w:cs="Times New Roman"/>
        </w:rPr>
      </w:pPr>
      <w:r w:rsidRPr="00C47E09">
        <w:rPr>
          <w:rFonts w:ascii="Times New Roman" w:hAnsi="Times New Roman" w:cs="Times New Roman"/>
        </w:rPr>
        <w:t xml:space="preserve">                                           </w:t>
      </w:r>
      <w:r>
        <w:rPr>
          <w:rFonts w:ascii="Times New Roman" w:hAnsi="Times New Roman" w:cs="Times New Roman"/>
          <w:noProof/>
          <w:lang w:eastAsia="ru-RU"/>
        </w:rPr>
        <w:drawing>
          <wp:inline distT="0" distB="0" distL="0" distR="0" wp14:anchorId="5F097389" wp14:editId="67894EBE">
            <wp:extent cx="3817620" cy="2194560"/>
            <wp:effectExtent l="0" t="0" r="11430" b="15240"/>
            <wp:docPr id="153470601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693B65">
        <w:rPr>
          <w:rFonts w:ascii="Times New Roman" w:hAnsi="Times New Roman" w:cs="Times New Roman"/>
          <w:noProof/>
          <w:lang w:eastAsia="ru-RU"/>
        </w:rPr>
        <w:drawing>
          <wp:anchor distT="0" distB="0" distL="114300" distR="114300" simplePos="0" relativeHeight="251660288" behindDoc="0" locked="0" layoutInCell="1" allowOverlap="1" wp14:anchorId="05651CD2" wp14:editId="1B914C2F">
            <wp:simplePos x="716280" y="3474720"/>
            <wp:positionH relativeFrom="column">
              <wp:align>left</wp:align>
            </wp:positionH>
            <wp:positionV relativeFrom="paragraph">
              <wp:align>top</wp:align>
            </wp:positionV>
            <wp:extent cx="3604260" cy="2202180"/>
            <wp:effectExtent l="0" t="0" r="15240" b="7620"/>
            <wp:wrapSquare wrapText="bothSides"/>
            <wp:docPr id="1324062736"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Times New Roman" w:hAnsi="Times New Roman" w:cs="Times New Roman"/>
        </w:rPr>
        <w:br w:type="textWrapping" w:clear="all"/>
      </w:r>
    </w:p>
    <w:p w14:paraId="2FCB928F" w14:textId="77777777" w:rsidR="00004422" w:rsidRDefault="00004422" w:rsidP="00693B65">
      <w:pPr>
        <w:spacing w:after="0" w:line="240" w:lineRule="auto"/>
        <w:rPr>
          <w:rFonts w:ascii="Times New Roman" w:hAnsi="Times New Roman" w:cs="Times New Roman"/>
        </w:rPr>
      </w:pPr>
    </w:p>
    <w:p w14:paraId="4B7B130E" w14:textId="77777777" w:rsidR="00004422" w:rsidRDefault="00004422" w:rsidP="00693B65">
      <w:pPr>
        <w:spacing w:after="0" w:line="240" w:lineRule="auto"/>
        <w:rPr>
          <w:rFonts w:ascii="Times New Roman" w:hAnsi="Times New Roman" w:cs="Times New Roman"/>
        </w:rPr>
      </w:pPr>
    </w:p>
    <w:p w14:paraId="77C84D05" w14:textId="77777777" w:rsidR="00004422" w:rsidRDefault="00004422" w:rsidP="00693B65">
      <w:pPr>
        <w:spacing w:after="0" w:line="240" w:lineRule="auto"/>
        <w:rPr>
          <w:rFonts w:ascii="Times New Roman" w:hAnsi="Times New Roman" w:cs="Times New Roman"/>
        </w:rPr>
      </w:pPr>
    </w:p>
    <w:p w14:paraId="5B47B3F0" w14:textId="77777777" w:rsidR="00004422" w:rsidRDefault="00004422" w:rsidP="00693B65">
      <w:pPr>
        <w:spacing w:after="0" w:line="240" w:lineRule="auto"/>
        <w:rPr>
          <w:rFonts w:ascii="Times New Roman" w:hAnsi="Times New Roman" w:cs="Times New Roman"/>
        </w:rPr>
      </w:pPr>
    </w:p>
    <w:p w14:paraId="664A47C9" w14:textId="77777777" w:rsidR="00004422" w:rsidRDefault="00004422" w:rsidP="00693B65">
      <w:pPr>
        <w:spacing w:after="0" w:line="240" w:lineRule="auto"/>
        <w:rPr>
          <w:rFonts w:ascii="Times New Roman" w:hAnsi="Times New Roman" w:cs="Times New Roman"/>
        </w:rPr>
      </w:pPr>
    </w:p>
    <w:p w14:paraId="7CC66487" w14:textId="77777777" w:rsidR="00004422" w:rsidRDefault="00004422" w:rsidP="00693B65">
      <w:pPr>
        <w:spacing w:after="0" w:line="240" w:lineRule="auto"/>
        <w:rPr>
          <w:rFonts w:ascii="Times New Roman" w:hAnsi="Times New Roman" w:cs="Times New Roman"/>
        </w:rPr>
      </w:pPr>
    </w:p>
    <w:p w14:paraId="6EA8EB0B" w14:textId="77777777" w:rsidR="00004422" w:rsidRDefault="00004422" w:rsidP="00693B65">
      <w:pPr>
        <w:spacing w:after="0" w:line="240" w:lineRule="auto"/>
        <w:rPr>
          <w:rFonts w:ascii="Times New Roman" w:hAnsi="Times New Roman" w:cs="Times New Roman"/>
        </w:rPr>
      </w:pPr>
    </w:p>
    <w:p w14:paraId="6D035D6F" w14:textId="439CB9CB" w:rsidR="00612C11" w:rsidRPr="00612C11" w:rsidRDefault="00004422" w:rsidP="00004422">
      <w:pPr>
        <w:pStyle w:val="a3"/>
        <w:numPr>
          <w:ilvl w:val="0"/>
          <w:numId w:val="5"/>
        </w:numPr>
        <w:jc w:val="both"/>
        <w:rPr>
          <w:rFonts w:ascii="Times New Roman" w:hAnsi="Times New Roman" w:cs="Times New Roman"/>
          <w:b/>
          <w:bCs/>
          <w:sz w:val="24"/>
          <w:szCs w:val="24"/>
        </w:rPr>
      </w:pPr>
      <w:r w:rsidRPr="00004422">
        <w:rPr>
          <w:rFonts w:ascii="Times New Roman" w:hAnsi="Times New Roman" w:cs="Times New Roman"/>
          <w:b/>
          <w:bCs/>
          <w:sz w:val="24"/>
          <w:szCs w:val="24"/>
        </w:rPr>
        <w:t xml:space="preserve">Тәрбиенушілер, </w:t>
      </w:r>
      <w:r>
        <w:rPr>
          <w:rFonts w:ascii="Times New Roman" w:hAnsi="Times New Roman" w:cs="Times New Roman"/>
          <w:b/>
          <w:bCs/>
          <w:sz w:val="24"/>
          <w:szCs w:val="24"/>
        </w:rPr>
        <w:t>ата-</w:t>
      </w:r>
      <w:r w:rsidR="00612C11">
        <w:rPr>
          <w:rFonts w:ascii="Times New Roman" w:hAnsi="Times New Roman" w:cs="Times New Roman"/>
          <w:b/>
          <w:bCs/>
          <w:sz w:val="24"/>
          <w:szCs w:val="24"/>
        </w:rPr>
        <w:t>аналар, мұғалімдер арасындағы</w:t>
      </w:r>
    </w:p>
    <w:p w14:paraId="79EE4837" w14:textId="77777777" w:rsidR="00612C11" w:rsidRDefault="00612C11" w:rsidP="00612C11">
      <w:pPr>
        <w:pStyle w:val="a3"/>
        <w:jc w:val="both"/>
        <w:rPr>
          <w:rFonts w:ascii="Times New Roman" w:hAnsi="Times New Roman" w:cs="Times New Roman"/>
          <w:b/>
          <w:bCs/>
          <w:sz w:val="24"/>
          <w:szCs w:val="24"/>
        </w:rPr>
      </w:pPr>
      <w:r>
        <w:rPr>
          <w:rFonts w:ascii="Times New Roman" w:hAnsi="Times New Roman" w:cs="Times New Roman"/>
          <w:b/>
          <w:bCs/>
          <w:sz w:val="24"/>
          <w:szCs w:val="24"/>
        </w:rPr>
        <w:t xml:space="preserve">Жанжалдардың алдын алу және шешу бойынша тиімді </w:t>
      </w:r>
    </w:p>
    <w:p w14:paraId="2FE0FEAF" w14:textId="1BB542FD" w:rsidR="00004422" w:rsidRPr="00612C11" w:rsidRDefault="00612C11" w:rsidP="00612C11">
      <w:pPr>
        <w:pStyle w:val="a3"/>
        <w:jc w:val="both"/>
        <w:rPr>
          <w:rFonts w:ascii="Times New Roman" w:hAnsi="Times New Roman" w:cs="Times New Roman"/>
          <w:b/>
          <w:bCs/>
          <w:sz w:val="24"/>
          <w:szCs w:val="24"/>
        </w:rPr>
      </w:pPr>
      <w:r>
        <w:rPr>
          <w:rFonts w:ascii="Times New Roman" w:hAnsi="Times New Roman" w:cs="Times New Roman"/>
          <w:b/>
          <w:bCs/>
          <w:sz w:val="24"/>
          <w:szCs w:val="24"/>
        </w:rPr>
        <w:t>Жұмыс жүргізілуде.</w:t>
      </w:r>
      <w:r w:rsidR="00004422" w:rsidRPr="00004422">
        <w:rPr>
          <w:rFonts w:ascii="Times New Roman" w:hAnsi="Times New Roman" w:cs="Times New Roman"/>
          <w:b/>
          <w:bCs/>
          <w:sz w:val="24"/>
          <w:szCs w:val="24"/>
        </w:rPr>
        <w:t xml:space="preserve">                                                  </w:t>
      </w:r>
      <w:r>
        <w:rPr>
          <w:rFonts w:ascii="Times New Roman" w:hAnsi="Times New Roman" w:cs="Times New Roman"/>
          <w:b/>
          <w:bCs/>
          <w:sz w:val="24"/>
          <w:szCs w:val="24"/>
        </w:rPr>
        <w:t xml:space="preserve">                                            10. Оқу- материалдық база тәрбиеленушілердің дамуына </w:t>
      </w:r>
    </w:p>
    <w:p w14:paraId="2A89B2CE" w14:textId="3D7F6F4F" w:rsidR="00004422" w:rsidRPr="00BA58BB" w:rsidRDefault="00612C11" w:rsidP="00612C11">
      <w:pPr>
        <w:pStyle w:val="a3"/>
        <w:jc w:val="right"/>
        <w:rPr>
          <w:rFonts w:ascii="Times New Roman" w:hAnsi="Times New Roman" w:cs="Times New Roman"/>
          <w:b/>
          <w:bCs/>
          <w:sz w:val="24"/>
          <w:szCs w:val="24"/>
        </w:rPr>
      </w:pPr>
      <w:r>
        <w:rPr>
          <w:rFonts w:ascii="Times New Roman" w:hAnsi="Times New Roman" w:cs="Times New Roman"/>
          <w:b/>
          <w:bCs/>
          <w:sz w:val="24"/>
          <w:szCs w:val="24"/>
        </w:rPr>
        <w:t xml:space="preserve">жағдай жасауға ықпал етеді                                                     </w:t>
      </w:r>
      <w:r>
        <w:rPr>
          <w:rFonts w:ascii="Times New Roman" w:hAnsi="Times New Roman" w:cs="Times New Roman"/>
          <w:b/>
          <w:bCs/>
          <w:noProof/>
          <w:sz w:val="24"/>
          <w:szCs w:val="24"/>
          <w:lang w:eastAsia="ru-RU"/>
        </w:rPr>
        <w:drawing>
          <wp:inline distT="0" distB="0" distL="0" distR="0" wp14:anchorId="1A82D1CD" wp14:editId="216215BD">
            <wp:extent cx="3604260" cy="1821180"/>
            <wp:effectExtent l="0" t="0" r="15240" b="7620"/>
            <wp:docPr id="1687940854" name="Диаграмма 16879408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004422">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004422">
        <w:rPr>
          <w:rFonts w:ascii="Times New Roman" w:hAnsi="Times New Roman" w:cs="Times New Roman"/>
          <w:b/>
          <w:bCs/>
          <w:noProof/>
          <w:sz w:val="24"/>
          <w:szCs w:val="24"/>
          <w:lang w:eastAsia="ru-RU"/>
        </w:rPr>
        <w:drawing>
          <wp:anchor distT="0" distB="0" distL="114300" distR="114300" simplePos="0" relativeHeight="251662336" behindDoc="0" locked="0" layoutInCell="1" allowOverlap="1" wp14:anchorId="2509EB02" wp14:editId="315DA5BC">
            <wp:simplePos x="1173480" y="1851660"/>
            <wp:positionH relativeFrom="column">
              <wp:align>left</wp:align>
            </wp:positionH>
            <wp:positionV relativeFrom="paragraph">
              <wp:align>top</wp:align>
            </wp:positionV>
            <wp:extent cx="3268980" cy="1859280"/>
            <wp:effectExtent l="0" t="0" r="7620" b="7620"/>
            <wp:wrapSquare wrapText="bothSides"/>
            <wp:docPr id="387484288" name="Диаграмма 38748428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004422">
        <w:rPr>
          <w:rFonts w:ascii="Times New Roman" w:hAnsi="Times New Roman" w:cs="Times New Roman"/>
          <w:b/>
          <w:bCs/>
          <w:sz w:val="24"/>
          <w:szCs w:val="24"/>
        </w:rPr>
        <w:br w:type="textWrapping" w:clear="all"/>
      </w:r>
    </w:p>
    <w:p w14:paraId="7F9D5F13" w14:textId="419BCF42" w:rsidR="00004422" w:rsidRPr="00612C11" w:rsidRDefault="00612C11" w:rsidP="00612C11">
      <w:pPr>
        <w:jc w:val="right"/>
        <w:rPr>
          <w:rFonts w:ascii="Times New Roman" w:hAnsi="Times New Roman" w:cs="Times New Roman"/>
          <w:b/>
          <w:bCs/>
        </w:rPr>
      </w:pPr>
      <w:r>
        <w:rPr>
          <w:rFonts w:ascii="Times New Roman" w:hAnsi="Times New Roman" w:cs="Times New Roman"/>
          <w:b/>
          <w:bCs/>
        </w:rPr>
        <w:t xml:space="preserve">11.Ұжымда қолайлы моральдық – психологиялдық ахуал бар                                               12.Тамақтану сапасы талапқа сай және мектеп жасына </w:t>
      </w:r>
      <w:r w:rsidR="00004422" w:rsidRPr="00612C11">
        <w:rPr>
          <w:rFonts w:ascii="Times New Roman" w:hAnsi="Times New Roman" w:cs="Times New Roman"/>
          <w:b/>
          <w:bCs/>
        </w:rPr>
        <w:t xml:space="preserve"> </w:t>
      </w:r>
      <w:r>
        <w:rPr>
          <w:rFonts w:ascii="Times New Roman" w:hAnsi="Times New Roman" w:cs="Times New Roman"/>
          <w:b/>
          <w:bCs/>
        </w:rPr>
        <w:t xml:space="preserve">                                                                                                                                                                           дейінгі балалар үшін теңдестірілген</w:t>
      </w:r>
    </w:p>
    <w:p w14:paraId="3AF93949" w14:textId="4F1CD7A6" w:rsidR="00004422" w:rsidRDefault="00004422" w:rsidP="00004422">
      <w:pPr>
        <w:spacing w:after="0" w:line="240" w:lineRule="auto"/>
        <w:rPr>
          <w:rFonts w:ascii="Times New Roman" w:hAnsi="Times New Roman" w:cs="Times New Roman"/>
          <w:b/>
          <w:bCs/>
          <w:noProof/>
        </w:rPr>
      </w:pPr>
      <w:r>
        <w:rPr>
          <w:rFonts w:ascii="Times New Roman" w:hAnsi="Times New Roman" w:cs="Times New Roman"/>
          <w:b/>
          <w:bCs/>
          <w:noProof/>
          <w:lang w:eastAsia="ru-RU"/>
        </w:rPr>
        <w:drawing>
          <wp:inline distT="0" distB="0" distL="0" distR="0" wp14:anchorId="1B9CE277" wp14:editId="0FC734B8">
            <wp:extent cx="3550920" cy="2110740"/>
            <wp:effectExtent l="0" t="0" r="11430" b="3810"/>
            <wp:docPr id="1624302125" name="Диаграмма 16243021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004422">
        <w:rPr>
          <w:rFonts w:ascii="Times New Roman" w:hAnsi="Times New Roman" w:cs="Times New Roman"/>
          <w:b/>
          <w:bCs/>
        </w:rPr>
        <w:t xml:space="preserve">  </w:t>
      </w:r>
      <w:r w:rsidR="0021105B">
        <w:rPr>
          <w:rFonts w:ascii="Times New Roman" w:hAnsi="Times New Roman" w:cs="Times New Roman"/>
          <w:b/>
          <w:bCs/>
        </w:rPr>
        <w:t xml:space="preserve">                                                    </w:t>
      </w:r>
      <w:r w:rsidR="0021105B">
        <w:rPr>
          <w:rFonts w:ascii="Times New Roman" w:hAnsi="Times New Roman" w:cs="Times New Roman"/>
          <w:b/>
          <w:bCs/>
          <w:noProof/>
          <w:lang w:eastAsia="ru-RU"/>
        </w:rPr>
        <w:drawing>
          <wp:inline distT="0" distB="0" distL="0" distR="0" wp14:anchorId="730DEF12" wp14:editId="20B8F4DA">
            <wp:extent cx="3764280" cy="2065020"/>
            <wp:effectExtent l="0" t="0" r="7620" b="11430"/>
            <wp:docPr id="33353514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4FE8F88" w14:textId="77777777" w:rsidR="00612C11" w:rsidRPr="00612C11" w:rsidRDefault="00612C11" w:rsidP="00612C11">
      <w:pPr>
        <w:rPr>
          <w:rFonts w:ascii="Times New Roman" w:hAnsi="Times New Roman" w:cs="Times New Roman"/>
        </w:rPr>
      </w:pPr>
    </w:p>
    <w:p w14:paraId="1D654637" w14:textId="77777777" w:rsidR="00612C11" w:rsidRPr="00612C11" w:rsidRDefault="00612C11" w:rsidP="00612C11">
      <w:pPr>
        <w:rPr>
          <w:rFonts w:ascii="Times New Roman" w:hAnsi="Times New Roman" w:cs="Times New Roman"/>
        </w:rPr>
      </w:pPr>
    </w:p>
    <w:p w14:paraId="202AC342" w14:textId="77777777" w:rsidR="00612C11" w:rsidRDefault="00612C11" w:rsidP="00612C11">
      <w:pPr>
        <w:rPr>
          <w:rFonts w:ascii="Times New Roman" w:hAnsi="Times New Roman" w:cs="Times New Roman"/>
          <w:b/>
          <w:bCs/>
          <w:noProof/>
        </w:rPr>
      </w:pPr>
    </w:p>
    <w:p w14:paraId="1D7DC75C" w14:textId="7D55C5DF" w:rsidR="00612C11" w:rsidRDefault="00612C11" w:rsidP="00612C11">
      <w:pPr>
        <w:tabs>
          <w:tab w:val="left" w:pos="2436"/>
        </w:tabs>
        <w:rPr>
          <w:rFonts w:ascii="Times New Roman" w:hAnsi="Times New Roman" w:cs="Times New Roman"/>
        </w:rPr>
      </w:pPr>
      <w:r>
        <w:rPr>
          <w:rFonts w:ascii="Times New Roman" w:hAnsi="Times New Roman" w:cs="Times New Roman"/>
        </w:rPr>
        <w:tab/>
      </w:r>
    </w:p>
    <w:p w14:paraId="7C483710" w14:textId="557574DE" w:rsidR="00612C11" w:rsidRPr="00612C11" w:rsidRDefault="00612C11" w:rsidP="00612C11">
      <w:pPr>
        <w:tabs>
          <w:tab w:val="center" w:pos="7285"/>
        </w:tabs>
        <w:spacing w:after="0" w:line="240" w:lineRule="auto"/>
        <w:jc w:val="right"/>
        <w:rPr>
          <w:rFonts w:ascii="Times New Roman" w:hAnsi="Times New Roman" w:cs="Times New Roman"/>
          <w:b/>
          <w:bCs/>
        </w:rPr>
      </w:pPr>
      <w:r>
        <w:rPr>
          <w:rFonts w:ascii="Times New Roman" w:hAnsi="Times New Roman" w:cs="Times New Roman"/>
          <w:b/>
          <w:bCs/>
        </w:rPr>
        <w:t>13. Әріптестер мейірімді және әрқашан көмектесуге дайын</w:t>
      </w:r>
      <w:r>
        <w:rPr>
          <w:rFonts w:ascii="Times New Roman" w:hAnsi="Times New Roman" w:cs="Times New Roman"/>
          <w:b/>
          <w:bCs/>
        </w:rPr>
        <w:tab/>
        <w:t>.</w:t>
      </w:r>
      <w:r w:rsidRPr="00004422">
        <w:rPr>
          <w:rFonts w:ascii="Times New Roman" w:hAnsi="Times New Roman" w:cs="Times New Roman"/>
          <w:b/>
          <w:bCs/>
        </w:rPr>
        <w:t xml:space="preserve">           </w:t>
      </w:r>
      <w:r>
        <w:rPr>
          <w:rFonts w:ascii="Times New Roman" w:hAnsi="Times New Roman" w:cs="Times New Roman"/>
          <w:b/>
          <w:bCs/>
        </w:rPr>
        <w:t xml:space="preserve">             </w:t>
      </w:r>
      <w:r w:rsidRPr="00004422">
        <w:rPr>
          <w:rFonts w:ascii="Times New Roman" w:hAnsi="Times New Roman" w:cs="Times New Roman"/>
          <w:b/>
          <w:bCs/>
        </w:rPr>
        <w:t xml:space="preserve">        </w:t>
      </w:r>
      <w:r>
        <w:rPr>
          <w:rFonts w:ascii="Times New Roman" w:hAnsi="Times New Roman" w:cs="Times New Roman"/>
          <w:b/>
          <w:bCs/>
        </w:rPr>
        <w:t>14. Сапалы оқыту процесін жүргізу үшін оқу – әдістемелік және                    техникалық құзралдар базасы құрылды.</w:t>
      </w:r>
    </w:p>
    <w:p w14:paraId="79756A01" w14:textId="77777777" w:rsidR="00612C11" w:rsidRDefault="00612C11" w:rsidP="00612C11">
      <w:pPr>
        <w:tabs>
          <w:tab w:val="left" w:pos="6237"/>
        </w:tabs>
        <w:spacing w:after="0" w:line="240" w:lineRule="auto"/>
        <w:rPr>
          <w:rFonts w:ascii="Times New Roman" w:hAnsi="Times New Roman" w:cs="Times New Roman"/>
          <w:b/>
          <w:bCs/>
        </w:rPr>
      </w:pPr>
      <w:r>
        <w:rPr>
          <w:rFonts w:ascii="Times New Roman" w:hAnsi="Times New Roman" w:cs="Times New Roman"/>
          <w:b/>
          <w:bCs/>
          <w:noProof/>
          <w:lang w:eastAsia="ru-RU"/>
        </w:rPr>
        <w:drawing>
          <wp:anchor distT="0" distB="0" distL="114300" distR="114300" simplePos="0" relativeHeight="251664384" behindDoc="0" locked="0" layoutInCell="1" allowOverlap="1" wp14:anchorId="7BBD4D63" wp14:editId="1661D1EC">
            <wp:simplePos x="716280" y="769620"/>
            <wp:positionH relativeFrom="column">
              <wp:align>left</wp:align>
            </wp:positionH>
            <wp:positionV relativeFrom="paragraph">
              <wp:align>top</wp:align>
            </wp:positionV>
            <wp:extent cx="3627120" cy="2118360"/>
            <wp:effectExtent l="0" t="0" r="11430" b="15240"/>
            <wp:wrapSquare wrapText="bothSides"/>
            <wp:docPr id="2046617131" name="Диаграмма 20466171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Pr="00693B65">
        <w:rPr>
          <w:rFonts w:ascii="Times New Roman" w:hAnsi="Times New Roman" w:cs="Times New Roman"/>
          <w:b/>
          <w:bCs/>
        </w:rPr>
        <w:t xml:space="preserve">                                           </w:t>
      </w:r>
      <w:r>
        <w:rPr>
          <w:rFonts w:ascii="Times New Roman" w:hAnsi="Times New Roman" w:cs="Times New Roman"/>
          <w:b/>
          <w:bCs/>
          <w:noProof/>
          <w:lang w:eastAsia="ru-RU"/>
        </w:rPr>
        <w:drawing>
          <wp:inline distT="0" distB="0" distL="0" distR="0" wp14:anchorId="711E2592" wp14:editId="0B97DBC1">
            <wp:extent cx="3657600" cy="2034540"/>
            <wp:effectExtent l="0" t="0" r="0" b="3810"/>
            <wp:docPr id="31369687" name="Диаграмма 3136968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87098AF" w14:textId="77777777" w:rsidR="00612C11" w:rsidRDefault="00612C11" w:rsidP="00612C11">
      <w:pPr>
        <w:tabs>
          <w:tab w:val="left" w:pos="6237"/>
        </w:tabs>
        <w:spacing w:after="0" w:line="240" w:lineRule="auto"/>
        <w:rPr>
          <w:rFonts w:ascii="Times New Roman" w:hAnsi="Times New Roman" w:cs="Times New Roman"/>
          <w:b/>
          <w:bCs/>
        </w:rPr>
      </w:pPr>
      <w:r>
        <w:rPr>
          <w:rFonts w:ascii="Times New Roman" w:hAnsi="Times New Roman" w:cs="Times New Roman"/>
          <w:b/>
          <w:bCs/>
        </w:rPr>
        <w:br w:type="textWrapping" w:clear="all"/>
      </w:r>
    </w:p>
    <w:p w14:paraId="48A354B9" w14:textId="77777777" w:rsidR="00C47E09" w:rsidRPr="00C47E09" w:rsidRDefault="00C47E09" w:rsidP="00612C11">
      <w:pPr>
        <w:tabs>
          <w:tab w:val="left" w:pos="8316"/>
        </w:tabs>
        <w:spacing w:after="0" w:line="240" w:lineRule="auto"/>
        <w:rPr>
          <w:rFonts w:ascii="Times New Roman" w:hAnsi="Times New Roman" w:cs="Times New Roman"/>
          <w:b/>
          <w:bCs/>
        </w:rPr>
      </w:pPr>
      <w:r w:rsidRPr="00C47E09">
        <w:rPr>
          <w:rFonts w:ascii="Times New Roman" w:hAnsi="Times New Roman" w:cs="Times New Roman"/>
          <w:b/>
          <w:bCs/>
        </w:rPr>
        <w:t xml:space="preserve">15.Әр мұғалімнің кәсіби және шығармашылық өсуіне жағдай </w:t>
      </w:r>
    </w:p>
    <w:p w14:paraId="099E22C6" w14:textId="3441A9B1" w:rsidR="00612C11" w:rsidRPr="00C47E09" w:rsidRDefault="00C47E09" w:rsidP="00C47E09">
      <w:pPr>
        <w:tabs>
          <w:tab w:val="left" w:pos="8316"/>
        </w:tabs>
        <w:spacing w:after="0" w:line="240" w:lineRule="auto"/>
        <w:rPr>
          <w:rFonts w:ascii="Times New Roman" w:hAnsi="Times New Roman" w:cs="Times New Roman"/>
          <w:b/>
          <w:bCs/>
        </w:rPr>
      </w:pPr>
      <w:r w:rsidRPr="00C47E09">
        <w:rPr>
          <w:rFonts w:ascii="Times New Roman" w:hAnsi="Times New Roman" w:cs="Times New Roman"/>
          <w:b/>
          <w:bCs/>
        </w:rPr>
        <w:t>Жасалған</w:t>
      </w:r>
      <w:r>
        <w:rPr>
          <w:rFonts w:ascii="Times New Roman" w:hAnsi="Times New Roman" w:cs="Times New Roman"/>
        </w:rPr>
        <w:t xml:space="preserve"> </w:t>
      </w:r>
      <w:r w:rsidR="00612C11">
        <w:rPr>
          <w:rFonts w:ascii="Times New Roman" w:hAnsi="Times New Roman" w:cs="Times New Roman"/>
        </w:rPr>
        <w:tab/>
      </w:r>
      <w:r w:rsidRPr="00C47E09">
        <w:rPr>
          <w:rFonts w:ascii="Times New Roman" w:hAnsi="Times New Roman" w:cs="Times New Roman"/>
          <w:b/>
          <w:bCs/>
        </w:rPr>
        <w:t xml:space="preserve">16. Мектепке дейінгі ұйым әкімшілігі жұмыста педагогтарды </w:t>
      </w:r>
    </w:p>
    <w:p w14:paraId="69B07F36" w14:textId="799CDEDD" w:rsidR="00C47E09" w:rsidRPr="00C47E09" w:rsidRDefault="00C47E09" w:rsidP="00C47E09">
      <w:pPr>
        <w:tabs>
          <w:tab w:val="left" w:pos="8316"/>
        </w:tabs>
        <w:spacing w:after="0" w:line="240" w:lineRule="auto"/>
        <w:rPr>
          <w:rFonts w:ascii="Times New Roman" w:hAnsi="Times New Roman" w:cs="Times New Roman"/>
        </w:rPr>
      </w:pPr>
      <w:r w:rsidRPr="00C47E09">
        <w:rPr>
          <w:rFonts w:ascii="Times New Roman" w:hAnsi="Times New Roman" w:cs="Times New Roman"/>
          <w:b/>
          <w:bCs/>
        </w:rPr>
        <w:tab/>
        <w:t>Көтермелеуді қолданады</w:t>
      </w:r>
      <w:r>
        <w:rPr>
          <w:rFonts w:ascii="Times New Roman" w:hAnsi="Times New Roman" w:cs="Times New Roman"/>
        </w:rPr>
        <w:t>.</w:t>
      </w:r>
    </w:p>
    <w:p w14:paraId="12A8CD57" w14:textId="77777777" w:rsidR="00612C11" w:rsidRDefault="00612C11" w:rsidP="00612C11">
      <w:pPr>
        <w:spacing w:after="0" w:line="240" w:lineRule="auto"/>
        <w:rPr>
          <w:rFonts w:ascii="Times New Roman" w:hAnsi="Times New Roman" w:cs="Times New Roman"/>
        </w:rPr>
      </w:pPr>
      <w:r w:rsidRPr="00612C11">
        <w:rPr>
          <w:rFonts w:ascii="Times New Roman" w:hAnsi="Times New Roman" w:cs="Times New Roman"/>
        </w:rPr>
        <w:t xml:space="preserve">                                           </w:t>
      </w:r>
      <w:r>
        <w:rPr>
          <w:rFonts w:ascii="Times New Roman" w:hAnsi="Times New Roman" w:cs="Times New Roman"/>
          <w:noProof/>
          <w:lang w:eastAsia="ru-RU"/>
        </w:rPr>
        <w:drawing>
          <wp:inline distT="0" distB="0" distL="0" distR="0" wp14:anchorId="50AE0BA6" wp14:editId="4001AFC7">
            <wp:extent cx="3817620" cy="2194560"/>
            <wp:effectExtent l="0" t="0" r="11430" b="15240"/>
            <wp:docPr id="433220143" name="Диаграмма 4332201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rFonts w:ascii="Times New Roman" w:hAnsi="Times New Roman" w:cs="Times New Roman"/>
          <w:noProof/>
          <w:lang w:eastAsia="ru-RU"/>
        </w:rPr>
        <w:drawing>
          <wp:anchor distT="0" distB="0" distL="114300" distR="114300" simplePos="0" relativeHeight="251665408" behindDoc="0" locked="0" layoutInCell="1" allowOverlap="1" wp14:anchorId="1BC14248" wp14:editId="597A0CF8">
            <wp:simplePos x="716280" y="3474720"/>
            <wp:positionH relativeFrom="column">
              <wp:align>left</wp:align>
            </wp:positionH>
            <wp:positionV relativeFrom="paragraph">
              <wp:align>top</wp:align>
            </wp:positionV>
            <wp:extent cx="3604260" cy="2202180"/>
            <wp:effectExtent l="0" t="0" r="15240" b="7620"/>
            <wp:wrapSquare wrapText="bothSides"/>
            <wp:docPr id="1950100950" name="Диаграмма 19501009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Pr>
          <w:rFonts w:ascii="Times New Roman" w:hAnsi="Times New Roman" w:cs="Times New Roman"/>
        </w:rPr>
        <w:br w:type="textWrapping" w:clear="all"/>
      </w:r>
    </w:p>
    <w:p w14:paraId="70DA510B" w14:textId="77777777" w:rsidR="00612C11" w:rsidRDefault="00612C11" w:rsidP="00612C11">
      <w:pPr>
        <w:spacing w:after="0" w:line="240" w:lineRule="auto"/>
        <w:rPr>
          <w:rFonts w:ascii="Times New Roman" w:hAnsi="Times New Roman" w:cs="Times New Roman"/>
        </w:rPr>
      </w:pPr>
    </w:p>
    <w:p w14:paraId="02640AC6" w14:textId="77777777" w:rsidR="00612C11" w:rsidRDefault="00612C11" w:rsidP="00612C11">
      <w:pPr>
        <w:spacing w:after="0" w:line="240" w:lineRule="auto"/>
        <w:rPr>
          <w:rFonts w:ascii="Times New Roman" w:hAnsi="Times New Roman" w:cs="Times New Roman"/>
        </w:rPr>
      </w:pPr>
    </w:p>
    <w:p w14:paraId="52FDFBDC" w14:textId="77777777" w:rsidR="00612C11" w:rsidRDefault="00612C11" w:rsidP="00612C11">
      <w:pPr>
        <w:spacing w:after="0" w:line="240" w:lineRule="auto"/>
        <w:rPr>
          <w:rFonts w:ascii="Times New Roman" w:hAnsi="Times New Roman" w:cs="Times New Roman"/>
        </w:rPr>
      </w:pPr>
    </w:p>
    <w:p w14:paraId="74B40E06" w14:textId="77777777" w:rsidR="00612C11" w:rsidRDefault="00612C11" w:rsidP="00612C11">
      <w:pPr>
        <w:spacing w:after="0" w:line="240" w:lineRule="auto"/>
        <w:rPr>
          <w:rFonts w:ascii="Times New Roman" w:hAnsi="Times New Roman" w:cs="Times New Roman"/>
        </w:rPr>
      </w:pPr>
    </w:p>
    <w:p w14:paraId="3A8AEAA0" w14:textId="77777777" w:rsidR="00612C11" w:rsidRDefault="00612C11" w:rsidP="00612C11">
      <w:pPr>
        <w:spacing w:after="0" w:line="240" w:lineRule="auto"/>
        <w:rPr>
          <w:rFonts w:ascii="Times New Roman" w:hAnsi="Times New Roman" w:cs="Times New Roman"/>
        </w:rPr>
      </w:pPr>
    </w:p>
    <w:p w14:paraId="7E57CC12" w14:textId="77777777" w:rsidR="00612C11" w:rsidRDefault="00612C11" w:rsidP="00612C11">
      <w:pPr>
        <w:spacing w:after="0" w:line="240" w:lineRule="auto"/>
        <w:rPr>
          <w:rFonts w:ascii="Times New Roman" w:hAnsi="Times New Roman" w:cs="Times New Roman"/>
        </w:rPr>
      </w:pPr>
    </w:p>
    <w:p w14:paraId="3FF7B182" w14:textId="4A75131F" w:rsidR="00C47E09" w:rsidRDefault="00C47E09" w:rsidP="00C47E09">
      <w:pPr>
        <w:tabs>
          <w:tab w:val="center" w:pos="7285"/>
        </w:tabs>
        <w:spacing w:after="0" w:line="240" w:lineRule="auto"/>
        <w:rPr>
          <w:rFonts w:ascii="Times New Roman" w:hAnsi="Times New Roman" w:cs="Times New Roman"/>
          <w:b/>
          <w:bCs/>
        </w:rPr>
      </w:pPr>
      <w:r>
        <w:rPr>
          <w:rFonts w:ascii="Times New Roman" w:hAnsi="Times New Roman" w:cs="Times New Roman"/>
          <w:b/>
          <w:bCs/>
        </w:rPr>
        <w:t>17.Ата – аналар топ педагогтарының жұмысына қанағаттанады</w:t>
      </w:r>
      <w:r>
        <w:rPr>
          <w:rFonts w:ascii="Times New Roman" w:hAnsi="Times New Roman" w:cs="Times New Roman"/>
          <w:b/>
          <w:bCs/>
        </w:rPr>
        <w:tab/>
        <w:t xml:space="preserve">              18. Мектепке дейінгі ұйымда ереже белгіленген – тексерушілер үшін </w:t>
      </w:r>
    </w:p>
    <w:p w14:paraId="1ADCC942" w14:textId="203E94BA" w:rsidR="00C47E09" w:rsidRPr="00C47E09" w:rsidRDefault="00C47E09" w:rsidP="00C47E09">
      <w:pPr>
        <w:tabs>
          <w:tab w:val="center" w:pos="7285"/>
        </w:tabs>
        <w:spacing w:after="0" w:line="240" w:lineRule="auto"/>
        <w:rPr>
          <w:rFonts w:ascii="Times New Roman" w:hAnsi="Times New Roman" w:cs="Times New Roman"/>
          <w:b/>
          <w:bCs/>
        </w:rPr>
      </w:pPr>
      <w:r>
        <w:rPr>
          <w:rFonts w:ascii="Times New Roman" w:hAnsi="Times New Roman" w:cs="Times New Roman"/>
          <w:b/>
          <w:bCs/>
        </w:rPr>
        <w:t xml:space="preserve">                                                                                                                                               Ақша жиналды.</w:t>
      </w:r>
    </w:p>
    <w:p w14:paraId="1C6193E8" w14:textId="77777777" w:rsidR="00C47E09" w:rsidRDefault="00C47E09" w:rsidP="00C47E09">
      <w:pPr>
        <w:tabs>
          <w:tab w:val="left" w:pos="6237"/>
        </w:tabs>
        <w:spacing w:after="0" w:line="240" w:lineRule="auto"/>
        <w:rPr>
          <w:rFonts w:ascii="Times New Roman" w:hAnsi="Times New Roman" w:cs="Times New Roman"/>
          <w:b/>
          <w:bCs/>
        </w:rPr>
      </w:pPr>
      <w:r>
        <w:rPr>
          <w:rFonts w:ascii="Times New Roman" w:hAnsi="Times New Roman" w:cs="Times New Roman"/>
          <w:b/>
          <w:bCs/>
          <w:noProof/>
          <w:lang w:eastAsia="ru-RU"/>
        </w:rPr>
        <w:drawing>
          <wp:anchor distT="0" distB="0" distL="114300" distR="114300" simplePos="0" relativeHeight="251667456" behindDoc="0" locked="0" layoutInCell="1" allowOverlap="1" wp14:anchorId="3B411FA2" wp14:editId="07374A68">
            <wp:simplePos x="716280" y="769620"/>
            <wp:positionH relativeFrom="column">
              <wp:align>left</wp:align>
            </wp:positionH>
            <wp:positionV relativeFrom="paragraph">
              <wp:align>top</wp:align>
            </wp:positionV>
            <wp:extent cx="3627120" cy="2118360"/>
            <wp:effectExtent l="0" t="0" r="11430" b="15240"/>
            <wp:wrapSquare wrapText="bothSides"/>
            <wp:docPr id="466931298" name="Диаграмма 46693129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Pr="00693B65">
        <w:rPr>
          <w:rFonts w:ascii="Times New Roman" w:hAnsi="Times New Roman" w:cs="Times New Roman"/>
          <w:b/>
          <w:bCs/>
        </w:rPr>
        <w:t xml:space="preserve">                                           </w:t>
      </w:r>
      <w:r>
        <w:rPr>
          <w:rFonts w:ascii="Times New Roman" w:hAnsi="Times New Roman" w:cs="Times New Roman"/>
          <w:b/>
          <w:bCs/>
          <w:noProof/>
          <w:lang w:eastAsia="ru-RU"/>
        </w:rPr>
        <w:drawing>
          <wp:inline distT="0" distB="0" distL="0" distR="0" wp14:anchorId="320FB583" wp14:editId="45770B0A">
            <wp:extent cx="3726180" cy="2057400"/>
            <wp:effectExtent l="0" t="0" r="7620" b="0"/>
            <wp:docPr id="14294170" name="Диаграмма 1429417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673F04A" w14:textId="77777777" w:rsidR="00C47E09" w:rsidRDefault="00C47E09" w:rsidP="00C47E09">
      <w:pPr>
        <w:tabs>
          <w:tab w:val="left" w:pos="6237"/>
        </w:tabs>
        <w:spacing w:after="0" w:line="240" w:lineRule="auto"/>
        <w:rPr>
          <w:rFonts w:ascii="Times New Roman" w:hAnsi="Times New Roman" w:cs="Times New Roman"/>
          <w:b/>
          <w:bCs/>
        </w:rPr>
      </w:pPr>
      <w:r>
        <w:rPr>
          <w:rFonts w:ascii="Times New Roman" w:hAnsi="Times New Roman" w:cs="Times New Roman"/>
          <w:b/>
          <w:bCs/>
        </w:rPr>
        <w:br w:type="textWrapping" w:clear="all"/>
      </w:r>
    </w:p>
    <w:p w14:paraId="7DF126B7" w14:textId="77777777" w:rsidR="00C47E09" w:rsidRPr="00C47E09" w:rsidRDefault="00C47E09" w:rsidP="00C47E09">
      <w:pPr>
        <w:tabs>
          <w:tab w:val="left" w:pos="8316"/>
        </w:tabs>
        <w:spacing w:after="0" w:line="240" w:lineRule="auto"/>
        <w:rPr>
          <w:rFonts w:ascii="Times New Roman" w:hAnsi="Times New Roman" w:cs="Times New Roman"/>
          <w:b/>
          <w:bCs/>
        </w:rPr>
      </w:pPr>
      <w:r w:rsidRPr="00C47E09">
        <w:rPr>
          <w:rFonts w:ascii="Times New Roman" w:hAnsi="Times New Roman" w:cs="Times New Roman"/>
          <w:b/>
          <w:bCs/>
        </w:rPr>
        <w:t xml:space="preserve">19. Егер шағымдар болса, білім беру саласындағы сапаны зқамтамасыз ету </w:t>
      </w:r>
    </w:p>
    <w:p w14:paraId="1B5E779D" w14:textId="2BC30BC4" w:rsidR="00C47E09" w:rsidRPr="00004422" w:rsidRDefault="00C47E09" w:rsidP="00C47E09">
      <w:pPr>
        <w:tabs>
          <w:tab w:val="left" w:pos="8316"/>
        </w:tabs>
        <w:spacing w:after="0" w:line="240" w:lineRule="auto"/>
        <w:rPr>
          <w:rFonts w:ascii="Times New Roman" w:hAnsi="Times New Roman" w:cs="Times New Roman"/>
        </w:rPr>
      </w:pPr>
      <w:r w:rsidRPr="00C47E09">
        <w:rPr>
          <w:rFonts w:ascii="Times New Roman" w:hAnsi="Times New Roman" w:cs="Times New Roman"/>
          <w:b/>
          <w:bCs/>
        </w:rPr>
        <w:t>Дипартаментіне жүгіну мүмкіндігі бар.</w:t>
      </w:r>
      <w:r>
        <w:rPr>
          <w:rFonts w:ascii="Times New Roman" w:hAnsi="Times New Roman" w:cs="Times New Roman"/>
        </w:rPr>
        <w:tab/>
      </w:r>
    </w:p>
    <w:p w14:paraId="121F74D7" w14:textId="74A7295A" w:rsidR="00C47E09" w:rsidRDefault="00C47E09" w:rsidP="00C47E09">
      <w:pPr>
        <w:spacing w:after="0" w:line="240" w:lineRule="auto"/>
        <w:rPr>
          <w:rFonts w:ascii="Times New Roman" w:hAnsi="Times New Roman" w:cs="Times New Roman"/>
        </w:rPr>
      </w:pPr>
      <w:r w:rsidRPr="00C47E09">
        <w:rPr>
          <w:rFonts w:ascii="Times New Roman" w:hAnsi="Times New Roman" w:cs="Times New Roman"/>
        </w:rPr>
        <w:t xml:space="preserve">                                           </w:t>
      </w:r>
      <w:r>
        <w:rPr>
          <w:rFonts w:ascii="Times New Roman" w:hAnsi="Times New Roman" w:cs="Times New Roman"/>
          <w:noProof/>
          <w:lang w:eastAsia="ru-RU"/>
        </w:rPr>
        <w:drawing>
          <wp:anchor distT="0" distB="0" distL="114300" distR="114300" simplePos="0" relativeHeight="251668480" behindDoc="0" locked="0" layoutInCell="1" allowOverlap="1" wp14:anchorId="728D59BF" wp14:editId="326754D8">
            <wp:simplePos x="716280" y="3474720"/>
            <wp:positionH relativeFrom="column">
              <wp:align>left</wp:align>
            </wp:positionH>
            <wp:positionV relativeFrom="paragraph">
              <wp:align>top</wp:align>
            </wp:positionV>
            <wp:extent cx="3604260" cy="2202180"/>
            <wp:effectExtent l="0" t="0" r="15240" b="7620"/>
            <wp:wrapSquare wrapText="bothSides"/>
            <wp:docPr id="1386648615" name="Диаграмма 13866486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Pr>
          <w:rFonts w:ascii="Times New Roman" w:hAnsi="Times New Roman" w:cs="Times New Roman"/>
        </w:rPr>
        <w:br w:type="textWrapping" w:clear="all"/>
      </w:r>
    </w:p>
    <w:p w14:paraId="5BD2156D" w14:textId="77777777" w:rsidR="00C47E09" w:rsidRDefault="00C47E09" w:rsidP="00C47E09">
      <w:pPr>
        <w:spacing w:after="0" w:line="240" w:lineRule="auto"/>
        <w:rPr>
          <w:rFonts w:ascii="Times New Roman" w:hAnsi="Times New Roman" w:cs="Times New Roman"/>
        </w:rPr>
      </w:pPr>
    </w:p>
    <w:p w14:paraId="258CCEB7" w14:textId="77777777" w:rsidR="00C47E09" w:rsidRDefault="00C47E09" w:rsidP="00C47E09">
      <w:pPr>
        <w:spacing w:after="0" w:line="240" w:lineRule="auto"/>
        <w:rPr>
          <w:rFonts w:ascii="Times New Roman" w:hAnsi="Times New Roman" w:cs="Times New Roman"/>
        </w:rPr>
      </w:pPr>
    </w:p>
    <w:p w14:paraId="25E30D56" w14:textId="77777777" w:rsidR="00C47E09" w:rsidRDefault="00C47E09" w:rsidP="00C47E09">
      <w:pPr>
        <w:spacing w:after="0" w:line="240" w:lineRule="auto"/>
        <w:rPr>
          <w:rFonts w:ascii="Times New Roman" w:hAnsi="Times New Roman" w:cs="Times New Roman"/>
        </w:rPr>
      </w:pPr>
    </w:p>
    <w:p w14:paraId="12836154" w14:textId="77777777" w:rsidR="00C47E09" w:rsidRDefault="00C47E09" w:rsidP="00C47E09">
      <w:pPr>
        <w:spacing w:after="0" w:line="240" w:lineRule="auto"/>
        <w:rPr>
          <w:rFonts w:ascii="Times New Roman" w:hAnsi="Times New Roman" w:cs="Times New Roman"/>
        </w:rPr>
      </w:pPr>
    </w:p>
    <w:p w14:paraId="5539991F" w14:textId="77777777" w:rsidR="00C47E09" w:rsidRDefault="00C47E09" w:rsidP="00C47E09">
      <w:pPr>
        <w:spacing w:after="0" w:line="240" w:lineRule="auto"/>
        <w:rPr>
          <w:rFonts w:ascii="Times New Roman" w:hAnsi="Times New Roman" w:cs="Times New Roman"/>
        </w:rPr>
      </w:pPr>
    </w:p>
    <w:p w14:paraId="1DB430A7" w14:textId="77777777" w:rsidR="00C47E09" w:rsidRDefault="00C47E09" w:rsidP="00C47E09">
      <w:pPr>
        <w:spacing w:after="0" w:line="240" w:lineRule="auto"/>
        <w:rPr>
          <w:rFonts w:ascii="Times New Roman" w:hAnsi="Times New Roman" w:cs="Times New Roman"/>
        </w:rPr>
      </w:pPr>
    </w:p>
    <w:p w14:paraId="48C8B9A9" w14:textId="00602302" w:rsidR="00DD47A7" w:rsidRPr="00DD47A7" w:rsidRDefault="00DD47A7" w:rsidP="00DD47A7">
      <w:pPr>
        <w:spacing w:line="240" w:lineRule="auto"/>
        <w:jc w:val="both"/>
        <w:rPr>
          <w:rFonts w:ascii="Times New Roman" w:hAnsi="Times New Roman" w:cs="Times New Roman"/>
          <w:sz w:val="28"/>
          <w:szCs w:val="28"/>
          <w:lang w:val="kk-KZ"/>
        </w:rPr>
      </w:pPr>
      <w:r w:rsidRPr="00DD47A7">
        <w:rPr>
          <w:rFonts w:ascii="Times New Roman" w:hAnsi="Times New Roman" w:cs="Times New Roman"/>
          <w:b/>
          <w:sz w:val="28"/>
          <w:szCs w:val="28"/>
          <w:lang w:val="kk-KZ"/>
        </w:rPr>
        <w:t>Қорытынды</w:t>
      </w:r>
      <w:r w:rsidRPr="00DD47A7">
        <w:rPr>
          <w:rFonts w:ascii="Times New Roman" w:hAnsi="Times New Roman" w:cs="Times New Roman"/>
          <w:sz w:val="28"/>
          <w:szCs w:val="28"/>
          <w:lang w:val="kk-KZ"/>
        </w:rPr>
        <w:t>: Сауалнама талдауы көрсеткендей, мектепке дейінгі ұйымның қызметкерлері сабақты инновациялық режимде, мұғалімдердің оқу үдерісіне белсенді қатысуы және олардың біліктілігін арттыру үшін барлық жағдай жасалған; Сондай-ақ тиімді әдістемелік көмек, эмоционалдық және психологиялық қолдау, барлығы оқыту мен тәрбиелеудің сапалы процесін ұйымдастыру, курстарды уақытылы аяқтау үшін жағдайлар мұғалімдердің біліктілігін арттыру, еңбек жағдайлары талапқа сай Қазақстан Республиканың Еңбек кодексі Қазақстан, әкімшілік жұмысы мұғалімдердің өзін-өзі дамытуға және өзін-өзі бекітуіне ықпал етеді, оны байқауға боладыоқушылар, ата-аналар, мұғалімдер арасындағы жанжалдардың алдын алу және шешу бойынша тиімді жұмыс. Оқу-материалдық база оқушылардың дамуына, ұжымда қолайлы жағдай жасауға ықпал етеді моральдық-психологиялық климат, тағам сапасы талаптарға сай және теңгерімді мектеп жасына дейінгі балалар. Әріптестер мейірімді және әрқашан көмектесуге дайын, оқу-әдістемелік және базасы бар сапалы оқу процесін жүргізуге арналған техникалық құралдар, атааналар мұғалімдердің жұмысына риза</w:t>
      </w:r>
      <w:r>
        <w:rPr>
          <w:rFonts w:ascii="Times New Roman" w:hAnsi="Times New Roman" w:cs="Times New Roman"/>
          <w:sz w:val="28"/>
          <w:szCs w:val="28"/>
          <w:lang w:val="kk-KZ"/>
        </w:rPr>
        <w:t>.</w:t>
      </w:r>
      <w:bookmarkStart w:id="1" w:name="_GoBack"/>
      <w:bookmarkEnd w:id="1"/>
    </w:p>
    <w:p w14:paraId="578765FB" w14:textId="77777777" w:rsidR="00DD47A7" w:rsidRPr="00DD47A7" w:rsidRDefault="00DD47A7" w:rsidP="00DD47A7">
      <w:pPr>
        <w:spacing w:line="240" w:lineRule="auto"/>
        <w:rPr>
          <w:rFonts w:ascii="Times New Roman" w:hAnsi="Times New Roman" w:cs="Times New Roman"/>
          <w:sz w:val="28"/>
          <w:szCs w:val="28"/>
          <w:lang w:val="kk-KZ"/>
        </w:rPr>
      </w:pPr>
    </w:p>
    <w:p w14:paraId="24BB29D9" w14:textId="77777777" w:rsidR="00C47E09" w:rsidRPr="00DD47A7" w:rsidRDefault="00C47E09" w:rsidP="00C47E09">
      <w:pPr>
        <w:spacing w:after="0" w:line="240" w:lineRule="auto"/>
        <w:rPr>
          <w:rFonts w:ascii="Times New Roman" w:hAnsi="Times New Roman" w:cs="Times New Roman"/>
          <w:lang w:val="kk-KZ"/>
        </w:rPr>
      </w:pPr>
    </w:p>
    <w:p w14:paraId="093CC77A" w14:textId="77777777" w:rsidR="00612C11" w:rsidRPr="00DD47A7" w:rsidRDefault="00612C11" w:rsidP="00612C11">
      <w:pPr>
        <w:spacing w:after="0" w:line="240" w:lineRule="auto"/>
        <w:rPr>
          <w:rFonts w:ascii="Times New Roman" w:hAnsi="Times New Roman" w:cs="Times New Roman"/>
          <w:lang w:val="kk-KZ"/>
        </w:rPr>
      </w:pPr>
    </w:p>
    <w:p w14:paraId="13F0237D" w14:textId="77777777" w:rsidR="00612C11" w:rsidRPr="00DD47A7" w:rsidRDefault="00612C11" w:rsidP="00612C11">
      <w:pPr>
        <w:tabs>
          <w:tab w:val="left" w:pos="2436"/>
        </w:tabs>
        <w:rPr>
          <w:rFonts w:ascii="Times New Roman" w:hAnsi="Times New Roman" w:cs="Times New Roman"/>
          <w:lang w:val="kk-KZ"/>
        </w:rPr>
      </w:pPr>
    </w:p>
    <w:p w14:paraId="31D9BE66" w14:textId="77777777" w:rsidR="00612C11" w:rsidRPr="00DD47A7" w:rsidRDefault="00612C11" w:rsidP="00612C11">
      <w:pPr>
        <w:tabs>
          <w:tab w:val="left" w:pos="2436"/>
        </w:tabs>
        <w:rPr>
          <w:rFonts w:ascii="Times New Roman" w:hAnsi="Times New Roman" w:cs="Times New Roman"/>
          <w:lang w:val="kk-KZ"/>
        </w:rPr>
      </w:pPr>
    </w:p>
    <w:p w14:paraId="498FE0C7" w14:textId="77777777" w:rsidR="00612C11" w:rsidRPr="00DD47A7" w:rsidRDefault="00612C11" w:rsidP="00612C11">
      <w:pPr>
        <w:tabs>
          <w:tab w:val="left" w:pos="2436"/>
        </w:tabs>
        <w:rPr>
          <w:rFonts w:ascii="Times New Roman" w:hAnsi="Times New Roman" w:cs="Times New Roman"/>
          <w:lang w:val="kk-KZ"/>
        </w:rPr>
      </w:pPr>
    </w:p>
    <w:p w14:paraId="67325FE3" w14:textId="77777777" w:rsidR="00612C11" w:rsidRPr="00DD47A7" w:rsidRDefault="00612C11" w:rsidP="00612C11">
      <w:pPr>
        <w:tabs>
          <w:tab w:val="left" w:pos="2436"/>
        </w:tabs>
        <w:rPr>
          <w:rFonts w:ascii="Times New Roman" w:hAnsi="Times New Roman" w:cs="Times New Roman"/>
          <w:lang w:val="kk-KZ"/>
        </w:rPr>
      </w:pPr>
    </w:p>
    <w:p w14:paraId="0A7A5FB7" w14:textId="77777777" w:rsidR="00612C11" w:rsidRPr="00DD47A7" w:rsidRDefault="00612C11" w:rsidP="00612C11">
      <w:pPr>
        <w:tabs>
          <w:tab w:val="left" w:pos="2436"/>
        </w:tabs>
        <w:rPr>
          <w:rFonts w:ascii="Times New Roman" w:hAnsi="Times New Roman" w:cs="Times New Roman"/>
          <w:lang w:val="kk-KZ"/>
        </w:rPr>
      </w:pPr>
    </w:p>
    <w:p w14:paraId="608AE331" w14:textId="77777777" w:rsidR="00612C11" w:rsidRPr="00DD47A7" w:rsidRDefault="00612C11" w:rsidP="00612C11">
      <w:pPr>
        <w:tabs>
          <w:tab w:val="left" w:pos="2436"/>
        </w:tabs>
        <w:rPr>
          <w:rFonts w:ascii="Times New Roman" w:hAnsi="Times New Roman" w:cs="Times New Roman"/>
          <w:lang w:val="kk-KZ"/>
        </w:rPr>
      </w:pPr>
    </w:p>
    <w:p w14:paraId="26CB9193" w14:textId="77777777" w:rsidR="00612C11" w:rsidRPr="00DD47A7" w:rsidRDefault="00612C11" w:rsidP="00612C11">
      <w:pPr>
        <w:tabs>
          <w:tab w:val="left" w:pos="2436"/>
        </w:tabs>
        <w:rPr>
          <w:rFonts w:ascii="Times New Roman" w:hAnsi="Times New Roman" w:cs="Times New Roman"/>
          <w:lang w:val="kk-KZ"/>
        </w:rPr>
      </w:pPr>
    </w:p>
    <w:p w14:paraId="1309B233" w14:textId="77777777" w:rsidR="00612C11" w:rsidRPr="00DD47A7" w:rsidRDefault="00612C11" w:rsidP="00612C11">
      <w:pPr>
        <w:tabs>
          <w:tab w:val="left" w:pos="2436"/>
        </w:tabs>
        <w:rPr>
          <w:rFonts w:ascii="Times New Roman" w:hAnsi="Times New Roman" w:cs="Times New Roman"/>
          <w:lang w:val="kk-KZ"/>
        </w:rPr>
      </w:pPr>
    </w:p>
    <w:sectPr w:rsidR="00612C11" w:rsidRPr="00DD47A7" w:rsidSect="00BA58BB">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02D5C"/>
    <w:multiLevelType w:val="hybridMultilevel"/>
    <w:tmpl w:val="96E690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39472A54"/>
    <w:multiLevelType w:val="hybridMultilevel"/>
    <w:tmpl w:val="4E185CAE"/>
    <w:lvl w:ilvl="0" w:tplc="2000000F">
      <w:start w:val="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39826DF4"/>
    <w:multiLevelType w:val="hybridMultilevel"/>
    <w:tmpl w:val="75FA8BF0"/>
    <w:lvl w:ilvl="0" w:tplc="2000000F">
      <w:start w:val="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BA80A1E"/>
    <w:multiLevelType w:val="hybridMultilevel"/>
    <w:tmpl w:val="5F4C66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7FA35E2F"/>
    <w:multiLevelType w:val="hybridMultilevel"/>
    <w:tmpl w:val="EAA0B756"/>
    <w:lvl w:ilvl="0" w:tplc="9EB28B8C">
      <w:start w:val="9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80D"/>
    <w:rsid w:val="00004422"/>
    <w:rsid w:val="00024D31"/>
    <w:rsid w:val="000C700D"/>
    <w:rsid w:val="0021105B"/>
    <w:rsid w:val="002E3853"/>
    <w:rsid w:val="004A5CA4"/>
    <w:rsid w:val="00612C11"/>
    <w:rsid w:val="00693B65"/>
    <w:rsid w:val="00A30140"/>
    <w:rsid w:val="00BA58BB"/>
    <w:rsid w:val="00BC7BDA"/>
    <w:rsid w:val="00BF7F85"/>
    <w:rsid w:val="00C369D0"/>
    <w:rsid w:val="00C47E09"/>
    <w:rsid w:val="00D9280D"/>
    <w:rsid w:val="00DD47A7"/>
    <w:rsid w:val="00F10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7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8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58BB"/>
    <w:pPr>
      <w:ind w:left="720"/>
      <w:contextualSpacing/>
    </w:pPr>
  </w:style>
  <w:style w:type="paragraph" w:styleId="a4">
    <w:name w:val="Balloon Text"/>
    <w:basedOn w:val="a"/>
    <w:link w:val="a5"/>
    <w:uiPriority w:val="99"/>
    <w:semiHidden/>
    <w:unhideWhenUsed/>
    <w:rsid w:val="00BF7F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7F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8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58BB"/>
    <w:pPr>
      <w:ind w:left="720"/>
      <w:contextualSpacing/>
    </w:pPr>
  </w:style>
  <w:style w:type="paragraph" w:styleId="a4">
    <w:name w:val="Balloon Text"/>
    <w:basedOn w:val="a"/>
    <w:link w:val="a5"/>
    <w:uiPriority w:val="99"/>
    <w:semiHidden/>
    <w:unhideWhenUsed/>
    <w:rsid w:val="00BF7F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7F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hart" Target="charts/chart16.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1.xml"/><Relationship Id="rId20" Type="http://schemas.openxmlformats.org/officeDocument/2006/relationships/chart" Target="charts/chart15.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chart" Target="charts/chart18.xml"/><Relationship Id="rId10" Type="http://schemas.openxmlformats.org/officeDocument/2006/relationships/chart" Target="charts/chart5.xml"/><Relationship Id="rId19"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xml"/></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2.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3.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4.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5.xml"/></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CB7-42DE-ADDB-B717303075A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CB7-42DE-ADDB-B717303075A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CB7-42DE-ADDB-B717303075A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ACB7-42DE-ADDB-B717303075A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Толық келісемін</c:v>
                </c:pt>
                <c:pt idx="1">
                  <c:v>Келісемін</c:v>
                </c:pt>
                <c:pt idx="2">
                  <c:v>Келіспеймін</c:v>
                </c:pt>
                <c:pt idx="3">
                  <c:v>Толық келіспеймін</c:v>
                </c:pt>
              </c:strCache>
            </c:strRef>
          </c:cat>
          <c:val>
            <c:numRef>
              <c:f>Лист1!$B$2:$B$5</c:f>
              <c:numCache>
                <c:formatCode>0%</c:formatCode>
                <c:ptCount val="4"/>
                <c:pt idx="0">
                  <c:v>0.75</c:v>
                </c:pt>
                <c:pt idx="1">
                  <c:v>0.25</c:v>
                </c:pt>
              </c:numCache>
            </c:numRef>
          </c:val>
          <c:extLst xmlns:c16r2="http://schemas.microsoft.com/office/drawing/2015/06/chart">
            <c:ext xmlns:c16="http://schemas.microsoft.com/office/drawing/2014/chart" uri="{C3380CC4-5D6E-409C-BE32-E72D297353CC}">
              <c16:uniqueId val="{00000000-DB22-4ADE-A3B5-27E6453713A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04FA-4793-8B54-EB2FBF8E2E97}"/>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04FA-4793-8B54-EB2FBF8E2E97}"/>
              </c:ext>
            </c:extLst>
          </c:dPt>
          <c:dPt>
            <c:idx val="2"/>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5-04FA-4793-8B54-EB2FBF8E2E97}"/>
              </c:ext>
            </c:extLst>
          </c:dPt>
          <c:dPt>
            <c:idx val="3"/>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04FA-4793-8B54-EB2FBF8E2E9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Толық келісемін</c:v>
                </c:pt>
                <c:pt idx="1">
                  <c:v>Келісемін</c:v>
                </c:pt>
                <c:pt idx="2">
                  <c:v>Келіспеймін</c:v>
                </c:pt>
                <c:pt idx="3">
                  <c:v>Толық келіспеймін</c:v>
                </c:pt>
              </c:strCache>
            </c:strRef>
          </c:cat>
          <c:val>
            <c:numRef>
              <c:f>Лист1!$B$2:$B$5</c:f>
              <c:numCache>
                <c:formatCode>0%</c:formatCode>
                <c:ptCount val="4"/>
                <c:pt idx="0">
                  <c:v>0.75</c:v>
                </c:pt>
                <c:pt idx="1">
                  <c:v>0.25</c:v>
                </c:pt>
              </c:numCache>
            </c:numRef>
          </c:val>
          <c:extLst xmlns:c16r2="http://schemas.microsoft.com/office/drawing/2015/06/chart">
            <c:ext xmlns:c16="http://schemas.microsoft.com/office/drawing/2014/chart" uri="{C3380CC4-5D6E-409C-BE32-E72D297353CC}">
              <c16:uniqueId val="{00000008-04FA-4793-8B54-EB2FBF8E2E9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9D1C-4EB0-A246-65BB4B5EF5E7}"/>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9D1C-4EB0-A246-65BB4B5EF5E7}"/>
              </c:ext>
            </c:extLst>
          </c:dPt>
          <c:dPt>
            <c:idx val="2"/>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5-9D1C-4EB0-A246-65BB4B5EF5E7}"/>
              </c:ext>
            </c:extLst>
          </c:dPt>
          <c:dPt>
            <c:idx val="3"/>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9D1C-4EB0-A246-65BB4B5EF5E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Толық келісемін</c:v>
                </c:pt>
                <c:pt idx="1">
                  <c:v>Келісемін</c:v>
                </c:pt>
                <c:pt idx="2">
                  <c:v>Келіспеймін</c:v>
                </c:pt>
                <c:pt idx="3">
                  <c:v>Толық келіспеймін</c:v>
                </c:pt>
              </c:strCache>
            </c:strRef>
          </c:cat>
          <c:val>
            <c:numRef>
              <c:f>Лист1!$B$2:$B$5</c:f>
              <c:numCache>
                <c:formatCode>General</c:formatCode>
                <c:ptCount val="4"/>
                <c:pt idx="0" formatCode="0%">
                  <c:v>1</c:v>
                </c:pt>
              </c:numCache>
            </c:numRef>
          </c:val>
          <c:extLst xmlns:c16r2="http://schemas.microsoft.com/office/drawing/2015/06/chart">
            <c:ext xmlns:c16="http://schemas.microsoft.com/office/drawing/2014/chart" uri="{C3380CC4-5D6E-409C-BE32-E72D297353CC}">
              <c16:uniqueId val="{00000008-9D1C-4EB0-A246-65BB4B5EF5E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BC09-4E32-A056-2F8E1114F4B5}"/>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BC09-4E32-A056-2F8E1114F4B5}"/>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BC09-4E32-A056-2F8E1114F4B5}"/>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BC09-4E32-A056-2F8E1114F4B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Толық келісемін</c:v>
                </c:pt>
                <c:pt idx="1">
                  <c:v>Келісемін</c:v>
                </c:pt>
                <c:pt idx="2">
                  <c:v>Келіспеймін</c:v>
                </c:pt>
                <c:pt idx="3">
                  <c:v>Толық келісемін</c:v>
                </c:pt>
              </c:strCache>
            </c:strRef>
          </c:cat>
          <c:val>
            <c:numRef>
              <c:f>Лист1!$B$2:$B$5</c:f>
              <c:numCache>
                <c:formatCode>General</c:formatCode>
                <c:ptCount val="4"/>
                <c:pt idx="0" formatCode="0%">
                  <c:v>1</c:v>
                </c:pt>
              </c:numCache>
            </c:numRef>
          </c:val>
          <c:extLst xmlns:c16r2="http://schemas.microsoft.com/office/drawing/2015/06/chart">
            <c:ext xmlns:c16="http://schemas.microsoft.com/office/drawing/2014/chart" uri="{C3380CC4-5D6E-409C-BE32-E72D297353CC}">
              <c16:uniqueId val="{00000000-A4B9-4602-8F58-944B1383E43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4EC-43EE-9CE4-94A07F4873FE}"/>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4EC-43EE-9CE4-94A07F4873FE}"/>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F4EC-43EE-9CE4-94A07F4873FE}"/>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F4EC-43EE-9CE4-94A07F4873F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Толық келісемін</c:v>
                </c:pt>
                <c:pt idx="1">
                  <c:v>Келісемін</c:v>
                </c:pt>
                <c:pt idx="2">
                  <c:v>Келіспеймін</c:v>
                </c:pt>
                <c:pt idx="3">
                  <c:v>Толық келіспеймін</c:v>
                </c:pt>
              </c:strCache>
            </c:strRef>
          </c:cat>
          <c:val>
            <c:numRef>
              <c:f>Лист1!$B$2:$B$5</c:f>
              <c:numCache>
                <c:formatCode>General</c:formatCode>
                <c:ptCount val="4"/>
                <c:pt idx="0" formatCode="0%">
                  <c:v>1</c:v>
                </c:pt>
              </c:numCache>
            </c:numRef>
          </c:val>
          <c:extLst xmlns:c16r2="http://schemas.microsoft.com/office/drawing/2015/06/chart">
            <c:ext xmlns:c16="http://schemas.microsoft.com/office/drawing/2014/chart" uri="{C3380CC4-5D6E-409C-BE32-E72D297353CC}">
              <c16:uniqueId val="{00000008-F4EC-43EE-9CE4-94A07F4873F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CB18-49EE-AE09-10CB82D21776}"/>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CB18-49EE-AE09-10CB82D21776}"/>
              </c:ext>
            </c:extLst>
          </c:dPt>
          <c:dPt>
            <c:idx val="2"/>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5-CB18-49EE-AE09-10CB82D2177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Толық келісемін</c:v>
                </c:pt>
                <c:pt idx="1">
                  <c:v>Келісемін</c:v>
                </c:pt>
                <c:pt idx="2">
                  <c:v>Келіспеймін</c:v>
                </c:pt>
                <c:pt idx="3">
                  <c:v>Толық келіспеймін</c:v>
                </c:pt>
              </c:strCache>
            </c:strRef>
          </c:cat>
          <c:val>
            <c:numRef>
              <c:f>Лист1!$B$3:$B$5</c:f>
              <c:numCache>
                <c:formatCode>General</c:formatCode>
                <c:ptCount val="3"/>
                <c:pt idx="0" formatCode="0%">
                  <c:v>1</c:v>
                </c:pt>
              </c:numCache>
            </c:numRef>
          </c:val>
          <c:extLst xmlns:c16r2="http://schemas.microsoft.com/office/drawing/2015/06/chart">
            <c:ext xmlns:c16="http://schemas.microsoft.com/office/drawing/2014/chart" uri="{C3380CC4-5D6E-409C-BE32-E72D297353CC}">
              <c16:uniqueId val="{00000008-CB18-49EE-AE09-10CB82D2177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Продажи</c:v>
                </c:pt>
              </c:strCache>
            </c:strRef>
          </c:tx>
          <c:dPt>
            <c:idx val="0"/>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73F4-4EF4-969D-BCD4B321F2B4}"/>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73F4-4EF4-969D-BCD4B321F2B4}"/>
              </c:ext>
            </c:extLst>
          </c:dPt>
          <c:dPt>
            <c:idx val="2"/>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5-73F4-4EF4-969D-BCD4B321F2B4}"/>
              </c:ext>
            </c:extLst>
          </c:dPt>
          <c:dPt>
            <c:idx val="3"/>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73F4-4EF4-969D-BCD4B321F2B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Толық келісемін</c:v>
                </c:pt>
                <c:pt idx="1">
                  <c:v>Келісемін</c:v>
                </c:pt>
                <c:pt idx="2">
                  <c:v>Келіспеймін</c:v>
                </c:pt>
                <c:pt idx="3">
                  <c:v>Толық келіспеймін</c:v>
                </c:pt>
              </c:strCache>
            </c:strRef>
          </c:cat>
          <c:val>
            <c:numRef>
              <c:f>Лист1!$B$2:$B$5</c:f>
              <c:numCache>
                <c:formatCode>General</c:formatCode>
                <c:ptCount val="4"/>
                <c:pt idx="0" formatCode="0%">
                  <c:v>1</c:v>
                </c:pt>
              </c:numCache>
            </c:numRef>
          </c:val>
          <c:extLst xmlns:c16r2="http://schemas.microsoft.com/office/drawing/2015/06/chart">
            <c:ext xmlns:c16="http://schemas.microsoft.com/office/drawing/2014/chart" uri="{C3380CC4-5D6E-409C-BE32-E72D297353CC}">
              <c16:uniqueId val="{00000008-73F4-4EF4-969D-BCD4B321F2B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Продажи</c:v>
                </c:pt>
              </c:strCache>
            </c:strRef>
          </c:tx>
          <c:dPt>
            <c:idx val="0"/>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5902-4AFE-9553-E809198AF19B}"/>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5902-4AFE-9553-E809198AF19B}"/>
              </c:ext>
            </c:extLst>
          </c:dPt>
          <c:dPt>
            <c:idx val="2"/>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5-5902-4AFE-9553-E809198AF19B}"/>
              </c:ext>
            </c:extLst>
          </c:dPt>
          <c:dPt>
            <c:idx val="3"/>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5902-4AFE-9553-E809198AF19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Толық келісемін</c:v>
                </c:pt>
                <c:pt idx="1">
                  <c:v>Келісемін</c:v>
                </c:pt>
                <c:pt idx="2">
                  <c:v>Келіспеймін</c:v>
                </c:pt>
                <c:pt idx="3">
                  <c:v>Толық келіспеймін</c:v>
                </c:pt>
              </c:strCache>
            </c:strRef>
          </c:cat>
          <c:val>
            <c:numRef>
              <c:f>Лист1!$B$2:$B$5</c:f>
              <c:numCache>
                <c:formatCode>General</c:formatCode>
                <c:ptCount val="4"/>
                <c:pt idx="0" formatCode="0%">
                  <c:v>1</c:v>
                </c:pt>
              </c:numCache>
            </c:numRef>
          </c:val>
          <c:extLst xmlns:c16r2="http://schemas.microsoft.com/office/drawing/2015/06/chart">
            <c:ext xmlns:c16="http://schemas.microsoft.com/office/drawing/2014/chart" uri="{C3380CC4-5D6E-409C-BE32-E72D297353CC}">
              <c16:uniqueId val="{00000008-5902-4AFE-9553-E809198AF19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4EC-43EE-9CE4-94A07F4873FE}"/>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4EC-43EE-9CE4-94A07F4873FE}"/>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F4EC-43EE-9CE4-94A07F4873FE}"/>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F4EC-43EE-9CE4-94A07F4873F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Толық келісемін</c:v>
                </c:pt>
                <c:pt idx="1">
                  <c:v>Келісемін</c:v>
                </c:pt>
                <c:pt idx="2">
                  <c:v>Келіспеймін</c:v>
                </c:pt>
                <c:pt idx="3">
                  <c:v>Толық келіспеймін</c:v>
                </c:pt>
              </c:strCache>
            </c:strRef>
          </c:cat>
          <c:val>
            <c:numRef>
              <c:f>Лист1!$B$2:$B$5</c:f>
              <c:numCache>
                <c:formatCode>0%</c:formatCode>
                <c:ptCount val="4"/>
                <c:pt idx="1">
                  <c:v>1</c:v>
                </c:pt>
              </c:numCache>
            </c:numRef>
          </c:val>
          <c:extLst xmlns:c16r2="http://schemas.microsoft.com/office/drawing/2015/06/chart">
            <c:ext xmlns:c16="http://schemas.microsoft.com/office/drawing/2014/chart" uri="{C3380CC4-5D6E-409C-BE32-E72D297353CC}">
              <c16:uniqueId val="{00000008-F4EC-43EE-9CE4-94A07F4873F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B18-49EE-AE09-10CB82D21776}"/>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B18-49EE-AE09-10CB82D21776}"/>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CB18-49EE-AE09-10CB82D2177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Толық келісемін</c:v>
                </c:pt>
                <c:pt idx="1">
                  <c:v>Келісемін</c:v>
                </c:pt>
                <c:pt idx="2">
                  <c:v>Келіспеймін</c:v>
                </c:pt>
                <c:pt idx="3">
                  <c:v>Толық келіспеймін</c:v>
                </c:pt>
              </c:strCache>
            </c:strRef>
          </c:cat>
          <c:val>
            <c:numRef>
              <c:f>Лист1!$B$3:$B$5</c:f>
              <c:numCache>
                <c:formatCode>General</c:formatCode>
                <c:ptCount val="3"/>
                <c:pt idx="2" formatCode="0%">
                  <c:v>1</c:v>
                </c:pt>
              </c:numCache>
            </c:numRef>
          </c:val>
          <c:extLst xmlns:c16r2="http://schemas.microsoft.com/office/drawing/2015/06/chart">
            <c:ext xmlns:c16="http://schemas.microsoft.com/office/drawing/2014/chart" uri="{C3380CC4-5D6E-409C-BE32-E72D297353CC}">
              <c16:uniqueId val="{00000008-CB18-49EE-AE09-10CB82D2177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4">
                  <a:shade val="6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5902-4AFE-9553-E809198AF19B}"/>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5902-4AFE-9553-E809198AF19B}"/>
              </c:ext>
            </c:extLst>
          </c:dPt>
          <c:dPt>
            <c:idx val="2"/>
            <c:bubble3D val="0"/>
            <c:spPr>
              <a:solidFill>
                <a:schemeClr val="accent4">
                  <a:tint val="6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5-5902-4AFE-9553-E809198AF19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Толық келісемін</c:v>
                </c:pt>
                <c:pt idx="1">
                  <c:v>Келісемін</c:v>
                </c:pt>
                <c:pt idx="2">
                  <c:v>Келіспеймін</c:v>
                </c:pt>
                <c:pt idx="3">
                  <c:v>Толық келіспеймін</c:v>
                </c:pt>
              </c:strCache>
            </c:strRef>
          </c:cat>
          <c:val>
            <c:numRef>
              <c:f>Лист1!$B$3:$B$5</c:f>
              <c:numCache>
                <c:formatCode>General</c:formatCode>
                <c:ptCount val="3"/>
                <c:pt idx="0" formatCode="0%">
                  <c:v>1</c:v>
                </c:pt>
              </c:numCache>
            </c:numRef>
          </c:val>
          <c:extLst xmlns:c16r2="http://schemas.microsoft.com/office/drawing/2015/06/chart">
            <c:ext xmlns:c16="http://schemas.microsoft.com/office/drawing/2014/chart" uri="{C3380CC4-5D6E-409C-BE32-E72D297353CC}">
              <c16:uniqueId val="{00000008-5902-4AFE-9553-E809198AF19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D042-43AE-A1EC-69EFE9A6F068}"/>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D042-43AE-A1EC-69EFE9A6F068}"/>
              </c:ext>
            </c:extLst>
          </c:dPt>
          <c:dPt>
            <c:idx val="2"/>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5-D042-43AE-A1EC-69EFE9A6F068}"/>
              </c:ext>
            </c:extLst>
          </c:dPt>
          <c:dPt>
            <c:idx val="3"/>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D042-43AE-A1EC-69EFE9A6F06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Толық келісемін</c:v>
                </c:pt>
                <c:pt idx="1">
                  <c:v>Келісемін</c:v>
                </c:pt>
                <c:pt idx="2">
                  <c:v>Келіспеймін</c:v>
                </c:pt>
                <c:pt idx="3">
                  <c:v>Толық келіспеймін</c:v>
                </c:pt>
              </c:strCache>
            </c:strRef>
          </c:cat>
          <c:val>
            <c:numRef>
              <c:f>Лист1!$B$2:$B$5</c:f>
              <c:numCache>
                <c:formatCode>General</c:formatCode>
                <c:ptCount val="4"/>
                <c:pt idx="0" formatCode="0%">
                  <c:v>1</c:v>
                </c:pt>
              </c:numCache>
            </c:numRef>
          </c:val>
          <c:extLst xmlns:c16r2="http://schemas.microsoft.com/office/drawing/2015/06/chart">
            <c:ext xmlns:c16="http://schemas.microsoft.com/office/drawing/2014/chart" uri="{C3380CC4-5D6E-409C-BE32-E72D297353CC}">
              <c16:uniqueId val="{00000000-F4D8-4C51-B1F0-06576B8CA16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CB7-42DE-ADDB-B717303075A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CB7-42DE-ADDB-B717303075A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CB7-42DE-ADDB-B717303075A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ACB7-42DE-ADDB-B717303075A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Толық келісемін</c:v>
                </c:pt>
                <c:pt idx="1">
                  <c:v>Келісемін</c:v>
                </c:pt>
                <c:pt idx="2">
                  <c:v>Келіспеймін</c:v>
                </c:pt>
                <c:pt idx="3">
                  <c:v>Толық келіспеймін</c:v>
                </c:pt>
              </c:strCache>
            </c:strRef>
          </c:cat>
          <c:val>
            <c:numRef>
              <c:f>Лист1!$B$2:$B$5</c:f>
              <c:numCache>
                <c:formatCode>0%</c:formatCode>
                <c:ptCount val="4"/>
                <c:pt idx="0">
                  <c:v>0.75</c:v>
                </c:pt>
                <c:pt idx="1">
                  <c:v>0.25</c:v>
                </c:pt>
              </c:numCache>
            </c:numRef>
          </c:val>
          <c:extLst xmlns:c16r2="http://schemas.microsoft.com/office/drawing/2015/06/chart">
            <c:ext xmlns:c16="http://schemas.microsoft.com/office/drawing/2014/chart" uri="{C3380CC4-5D6E-409C-BE32-E72D297353CC}">
              <c16:uniqueId val="{00000000-DB22-4ADE-A3B5-27E6453713A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E1D0-49FF-9271-5BA877E7F769}"/>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E1D0-49FF-9271-5BA877E7F769}"/>
              </c:ext>
            </c:extLst>
          </c:dPt>
          <c:dPt>
            <c:idx val="2"/>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5-E1D0-49FF-9271-5BA877E7F769}"/>
              </c:ext>
            </c:extLst>
          </c:dPt>
          <c:dPt>
            <c:idx val="3"/>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E1D0-49FF-9271-5BA877E7F76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Толық келісемін</c:v>
                </c:pt>
                <c:pt idx="1">
                  <c:v>Келісемін</c:v>
                </c:pt>
                <c:pt idx="2">
                  <c:v>Келіспеймін</c:v>
                </c:pt>
                <c:pt idx="3">
                  <c:v>Толық келіспеймін</c:v>
                </c:pt>
              </c:strCache>
            </c:strRef>
          </c:cat>
          <c:val>
            <c:numRef>
              <c:f>Лист1!$B$2:$B$5</c:f>
              <c:numCache>
                <c:formatCode>General</c:formatCode>
                <c:ptCount val="4"/>
                <c:pt idx="0" formatCode="0%">
                  <c:v>1</c:v>
                </c:pt>
              </c:numCache>
            </c:numRef>
          </c:val>
          <c:extLst xmlns:c16r2="http://schemas.microsoft.com/office/drawing/2015/06/chart">
            <c:ext xmlns:c16="http://schemas.microsoft.com/office/drawing/2014/chart" uri="{C3380CC4-5D6E-409C-BE32-E72D297353CC}">
              <c16:uniqueId val="{00000000-5484-413C-A9ED-FFEA50BB0A9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A48-4698-BB4B-FA44423633E1}"/>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A48-4698-BB4B-FA44423633E1}"/>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A48-4698-BB4B-FA44423633E1}"/>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5A48-4698-BB4B-FA44423633E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Толық келісемін</c:v>
                </c:pt>
                <c:pt idx="1">
                  <c:v>Келісемін</c:v>
                </c:pt>
                <c:pt idx="2">
                  <c:v>Келіспеймін</c:v>
                </c:pt>
                <c:pt idx="3">
                  <c:v>Толық келіспеймін</c:v>
                </c:pt>
              </c:strCache>
            </c:strRef>
          </c:cat>
          <c:val>
            <c:numRef>
              <c:f>Лист1!$B$2:$B$5</c:f>
              <c:numCache>
                <c:formatCode>0%</c:formatCode>
                <c:ptCount val="4"/>
                <c:pt idx="0">
                  <c:v>0.25</c:v>
                </c:pt>
                <c:pt idx="1">
                  <c:v>0.75</c:v>
                </c:pt>
              </c:numCache>
            </c:numRef>
          </c:val>
          <c:extLst xmlns:c16r2="http://schemas.microsoft.com/office/drawing/2015/06/chart">
            <c:ext xmlns:c16="http://schemas.microsoft.com/office/drawing/2014/chart" uri="{C3380CC4-5D6E-409C-BE32-E72D297353CC}">
              <c16:uniqueId val="{00000000-2858-44C1-AEC9-0BAD5E185A0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E1D0-49FF-9271-5BA877E7F769}"/>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E1D0-49FF-9271-5BA877E7F769}"/>
              </c:ext>
            </c:extLst>
          </c:dPt>
          <c:dPt>
            <c:idx val="2"/>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5-E1D0-49FF-9271-5BA877E7F769}"/>
              </c:ext>
            </c:extLst>
          </c:dPt>
          <c:dPt>
            <c:idx val="3"/>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E1D0-49FF-9271-5BA877E7F76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Толық келісемін</c:v>
                </c:pt>
                <c:pt idx="1">
                  <c:v>Келісемін</c:v>
                </c:pt>
                <c:pt idx="2">
                  <c:v>Келіспеймін</c:v>
                </c:pt>
                <c:pt idx="3">
                  <c:v>Толық келіспеймін</c:v>
                </c:pt>
              </c:strCache>
            </c:strRef>
          </c:cat>
          <c:val>
            <c:numRef>
              <c:f>Лист1!$B$2:$B$5</c:f>
              <c:numCache>
                <c:formatCode>General</c:formatCode>
                <c:ptCount val="4"/>
                <c:pt idx="0" formatCode="0%">
                  <c:v>1</c:v>
                </c:pt>
              </c:numCache>
            </c:numRef>
          </c:val>
          <c:extLst xmlns:c16r2="http://schemas.microsoft.com/office/drawing/2015/06/chart">
            <c:ext xmlns:c16="http://schemas.microsoft.com/office/drawing/2014/chart" uri="{C3380CC4-5D6E-409C-BE32-E72D297353CC}">
              <c16:uniqueId val="{00000000-5484-413C-A9ED-FFEA50BB0A9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AA74-4292-95F7-2A1055192949}"/>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AA74-4292-95F7-2A1055192949}"/>
              </c:ext>
            </c:extLst>
          </c:dPt>
          <c:dPt>
            <c:idx val="2"/>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5-AA74-4292-95F7-2A1055192949}"/>
              </c:ext>
            </c:extLst>
          </c:dPt>
          <c:dPt>
            <c:idx val="3"/>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AA74-4292-95F7-2A105519294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Толық келісемін</c:v>
                </c:pt>
                <c:pt idx="1">
                  <c:v>Келісемін</c:v>
                </c:pt>
                <c:pt idx="2">
                  <c:v>Келіспеймін</c:v>
                </c:pt>
                <c:pt idx="3">
                  <c:v>Толық келіспеймін</c:v>
                </c:pt>
              </c:strCache>
            </c:strRef>
          </c:cat>
          <c:val>
            <c:numRef>
              <c:f>Лист1!$B$2:$B$5</c:f>
              <c:numCache>
                <c:formatCode>General</c:formatCode>
                <c:ptCount val="4"/>
                <c:pt idx="0" formatCode="0%">
                  <c:v>1</c:v>
                </c:pt>
              </c:numCache>
            </c:numRef>
          </c:val>
          <c:extLst xmlns:c16r2="http://schemas.microsoft.com/office/drawing/2015/06/chart">
            <c:ext xmlns:c16="http://schemas.microsoft.com/office/drawing/2014/chart" uri="{C3380CC4-5D6E-409C-BE32-E72D297353CC}">
              <c16:uniqueId val="{00000000-9FEE-4866-9558-27853A40BF4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4017-4428-BD85-AC71D40BFBE4}"/>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4017-4428-BD85-AC71D40BFBE4}"/>
              </c:ext>
            </c:extLst>
          </c:dPt>
          <c:dPt>
            <c:idx val="2"/>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5-4017-4428-BD85-AC71D40BFBE4}"/>
              </c:ext>
            </c:extLst>
          </c:dPt>
          <c:dPt>
            <c:idx val="3"/>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4017-4428-BD85-AC71D40BFBE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Толық келісемін</c:v>
                </c:pt>
                <c:pt idx="1">
                  <c:v>Келісемін</c:v>
                </c:pt>
                <c:pt idx="2">
                  <c:v>Келіспеймін</c:v>
                </c:pt>
                <c:pt idx="3">
                  <c:v>Толық келіспеймін</c:v>
                </c:pt>
              </c:strCache>
            </c:strRef>
          </c:cat>
          <c:val>
            <c:numRef>
              <c:f>Лист1!$B$2:$B$5</c:f>
              <c:numCache>
                <c:formatCode>General</c:formatCode>
                <c:ptCount val="4"/>
                <c:pt idx="0" formatCode="0%">
                  <c:v>1</c:v>
                </c:pt>
              </c:numCache>
            </c:numRef>
          </c:val>
          <c:extLst xmlns:c16r2="http://schemas.microsoft.com/office/drawing/2015/06/chart">
            <c:ext xmlns:c16="http://schemas.microsoft.com/office/drawing/2014/chart" uri="{C3380CC4-5D6E-409C-BE32-E72D297353CC}">
              <c16:uniqueId val="{00000000-D294-4459-8AFA-D984B48531A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ECEE-4F59-860D-4449378BE1FA}"/>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ECEE-4F59-860D-4449378BE1FA}"/>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ECEE-4F59-860D-4449378BE1FA}"/>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ECEE-4F59-860D-4449378BE1F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Толық келісемін</c:v>
                </c:pt>
                <c:pt idx="1">
                  <c:v>Келісемін</c:v>
                </c:pt>
                <c:pt idx="2">
                  <c:v>Келіспеймін</c:v>
                </c:pt>
                <c:pt idx="3">
                  <c:v>Толық келіспеймін</c:v>
                </c:pt>
              </c:strCache>
            </c:strRef>
          </c:cat>
          <c:val>
            <c:numRef>
              <c:f>Лист1!$B$2:$B$5</c:f>
              <c:numCache>
                <c:formatCode>0%</c:formatCode>
                <c:ptCount val="4"/>
                <c:pt idx="1">
                  <c:v>1</c:v>
                </c:pt>
              </c:numCache>
            </c:numRef>
          </c:val>
          <c:extLst xmlns:c16r2="http://schemas.microsoft.com/office/drawing/2015/06/chart">
            <c:ext xmlns:c16="http://schemas.microsoft.com/office/drawing/2014/chart" uri="{C3380CC4-5D6E-409C-BE32-E72D297353CC}">
              <c16:uniqueId val="{00000008-ECEE-4F59-860D-4449378BE1F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93</TotalTime>
  <Pages>6</Pages>
  <Words>638</Words>
  <Characters>3642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umbetova zhuldyzay</dc:creator>
  <cp:keywords/>
  <dc:description/>
  <cp:lastModifiedBy>Владелец</cp:lastModifiedBy>
  <cp:revision>9</cp:revision>
  <dcterms:created xsi:type="dcterms:W3CDTF">2023-12-25T12:16:00Z</dcterms:created>
  <dcterms:modified xsi:type="dcterms:W3CDTF">2023-12-26T07:29:00Z</dcterms:modified>
</cp:coreProperties>
</file>